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r w:rsidRPr="00E9110A">
        <w:rPr>
          <w:rFonts w:ascii="Times New Roman" w:hAnsi="Times New Roman" w:cs="Times New Roman"/>
          <w:sz w:val="28"/>
          <w:szCs w:val="28"/>
          <w:lang w:val="kk-KZ"/>
        </w:rPr>
        <w:t>ӘЛ-ФАРАБИ АТЫНДАҒЫ ҚАЗАҚ ҰЛТТЫҚ УНИВЕРСИТЕТІ</w:t>
      </w:r>
    </w:p>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p>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r w:rsidRPr="00E9110A">
        <w:rPr>
          <w:rFonts w:ascii="Times New Roman" w:hAnsi="Times New Roman" w:cs="Times New Roman"/>
          <w:sz w:val="28"/>
          <w:szCs w:val="28"/>
          <w:lang w:val="kk-KZ"/>
        </w:rPr>
        <w:t> </w:t>
      </w:r>
    </w:p>
    <w:p w:rsidR="003B5490" w:rsidRPr="00E9110A" w:rsidRDefault="003B5490" w:rsidP="003B5490">
      <w:pPr>
        <w:autoSpaceDE w:val="0"/>
        <w:autoSpaceDN w:val="0"/>
        <w:ind w:left="4536"/>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«БЕКІТЕМІН»</w:t>
      </w:r>
    </w:p>
    <w:p w:rsidR="003B5490" w:rsidRPr="00E9110A" w:rsidRDefault="003B5490" w:rsidP="003B5490">
      <w:pPr>
        <w:autoSpaceDE w:val="0"/>
        <w:autoSpaceDN w:val="0"/>
        <w:ind w:left="4536"/>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Ректор ________________Ғ. Мұтанов</w:t>
      </w:r>
    </w:p>
    <w:p w:rsidR="003B5490" w:rsidRPr="00E9110A" w:rsidRDefault="003B5490" w:rsidP="003B5490">
      <w:pPr>
        <w:autoSpaceDE w:val="0"/>
        <w:autoSpaceDN w:val="0"/>
        <w:ind w:left="4536"/>
        <w:rPr>
          <w:rFonts w:ascii="Times New Roman" w:hAnsi="Times New Roman" w:cs="Times New Roman"/>
          <w:sz w:val="28"/>
          <w:szCs w:val="28"/>
          <w:lang w:val="kk-KZ"/>
        </w:rPr>
      </w:pPr>
      <w:r w:rsidRPr="00E9110A">
        <w:rPr>
          <w:rFonts w:ascii="Times New Roman" w:hAnsi="Times New Roman" w:cs="Times New Roman"/>
          <w:sz w:val="28"/>
          <w:szCs w:val="28"/>
          <w:lang w:val="kk-KZ"/>
        </w:rPr>
        <w:t>Университеттің Ғылыми кеңес мәжілісінің №__ хаттамасы</w:t>
      </w:r>
    </w:p>
    <w:p w:rsidR="003B5490" w:rsidRPr="00E9110A" w:rsidRDefault="003B5490" w:rsidP="003B5490">
      <w:pPr>
        <w:autoSpaceDE w:val="0"/>
        <w:autoSpaceDN w:val="0"/>
        <w:ind w:left="4536"/>
        <w:rPr>
          <w:rFonts w:ascii="Times New Roman" w:hAnsi="Times New Roman" w:cs="Times New Roman"/>
          <w:sz w:val="28"/>
          <w:szCs w:val="28"/>
          <w:lang w:val="kk-KZ"/>
        </w:rPr>
      </w:pPr>
      <w:r w:rsidRPr="00E9110A">
        <w:rPr>
          <w:rFonts w:ascii="Times New Roman" w:hAnsi="Times New Roman" w:cs="Times New Roman"/>
          <w:sz w:val="28"/>
          <w:szCs w:val="28"/>
          <w:lang w:val="kk-KZ"/>
        </w:rPr>
        <w:t xml:space="preserve">« ____»___________ 2013 ж. </w:t>
      </w:r>
    </w:p>
    <w:p w:rsidR="003B5490" w:rsidRPr="00E9110A" w:rsidRDefault="003B5490" w:rsidP="00D15950">
      <w:pPr>
        <w:autoSpaceDE w:val="0"/>
        <w:autoSpaceDN w:val="0"/>
        <w:spacing w:after="0" w:line="240" w:lineRule="auto"/>
        <w:jc w:val="center"/>
        <w:rPr>
          <w:rFonts w:ascii="Times New Roman" w:hAnsi="Times New Roman" w:cs="Times New Roman"/>
          <w:sz w:val="28"/>
          <w:szCs w:val="28"/>
          <w:lang w:val="kk-KZ"/>
        </w:rPr>
      </w:pPr>
    </w:p>
    <w:p w:rsidR="003B5490" w:rsidRPr="00E9110A" w:rsidRDefault="003B5490" w:rsidP="00D15950">
      <w:pPr>
        <w:autoSpaceDE w:val="0"/>
        <w:autoSpaceDN w:val="0"/>
        <w:spacing w:after="0" w:line="240" w:lineRule="auto"/>
        <w:jc w:val="center"/>
        <w:rPr>
          <w:rFonts w:ascii="Times New Roman" w:hAnsi="Times New Roman" w:cs="Times New Roman"/>
          <w:sz w:val="28"/>
          <w:szCs w:val="28"/>
          <w:lang w:val="kk-KZ"/>
        </w:rPr>
      </w:pPr>
    </w:p>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p>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p>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r w:rsidRPr="00E9110A">
        <w:rPr>
          <w:rFonts w:ascii="Times New Roman" w:hAnsi="Times New Roman" w:cs="Times New Roman"/>
          <w:b/>
          <w:bCs/>
          <w:sz w:val="28"/>
          <w:szCs w:val="28"/>
          <w:lang w:val="kk-KZ"/>
        </w:rPr>
        <w:t>НЕГІЗГІ ОҚУ БАҒДАРЛАМАСЫ</w:t>
      </w:r>
    </w:p>
    <w:p w:rsidR="00D15950" w:rsidRPr="00E9110A" w:rsidRDefault="00D15950" w:rsidP="00D15950">
      <w:pPr>
        <w:autoSpaceDE w:val="0"/>
        <w:autoSpaceDN w:val="0"/>
        <w:spacing w:after="0" w:line="240" w:lineRule="auto"/>
        <w:jc w:val="center"/>
        <w:rPr>
          <w:rFonts w:ascii="Times New Roman" w:hAnsi="Times New Roman" w:cs="Times New Roman"/>
          <w:sz w:val="28"/>
          <w:szCs w:val="28"/>
          <w:lang w:val="kk-KZ"/>
        </w:rPr>
      </w:pPr>
      <w:r w:rsidRPr="00E9110A">
        <w:rPr>
          <w:rFonts w:ascii="Times New Roman" w:hAnsi="Times New Roman" w:cs="Times New Roman"/>
          <w:b/>
          <w:bCs/>
          <w:sz w:val="28"/>
          <w:szCs w:val="28"/>
          <w:lang w:val="kk-KZ"/>
        </w:rPr>
        <w:t> </w:t>
      </w:r>
    </w:p>
    <w:p w:rsidR="00D15950" w:rsidRPr="00E9110A" w:rsidRDefault="00D15950" w:rsidP="00D15950">
      <w:pPr>
        <w:keepNext/>
        <w:tabs>
          <w:tab w:val="center" w:pos="9639"/>
        </w:tabs>
        <w:autoSpaceDE w:val="0"/>
        <w:autoSpaceDN w:val="0"/>
        <w:spacing w:after="0" w:line="240" w:lineRule="auto"/>
        <w:jc w:val="center"/>
        <w:outlineLvl w:val="1"/>
        <w:rPr>
          <w:rFonts w:ascii="Times New Roman" w:hAnsi="Times New Roman" w:cs="Times New Roman"/>
          <w:b/>
          <w:sz w:val="28"/>
          <w:szCs w:val="28"/>
          <w:lang w:val="kk-KZ"/>
        </w:rPr>
      </w:pPr>
      <w:r w:rsidRPr="00E9110A">
        <w:rPr>
          <w:rFonts w:ascii="Times New Roman" w:hAnsi="Times New Roman" w:cs="Times New Roman"/>
          <w:b/>
          <w:sz w:val="28"/>
          <w:szCs w:val="28"/>
          <w:lang w:val="kk-KZ"/>
        </w:rPr>
        <w:t xml:space="preserve"> </w:t>
      </w:r>
      <w:r w:rsidR="003B5490" w:rsidRPr="00E9110A">
        <w:rPr>
          <w:rFonts w:ascii="Times New Roman" w:hAnsi="Times New Roman" w:cs="Times New Roman"/>
          <w:b/>
          <w:sz w:val="28"/>
          <w:szCs w:val="28"/>
          <w:lang w:val="kk-KZ"/>
        </w:rPr>
        <w:t>VA 1</w:t>
      </w:r>
      <w:r w:rsidRPr="00E9110A">
        <w:rPr>
          <w:rFonts w:ascii="Times New Roman" w:hAnsi="Times New Roman" w:cs="Times New Roman"/>
          <w:b/>
          <w:sz w:val="28"/>
          <w:szCs w:val="28"/>
          <w:lang w:val="kk-KZ"/>
        </w:rPr>
        <w:t>40</w:t>
      </w:r>
      <w:r w:rsidR="003B5490" w:rsidRPr="00E9110A">
        <w:rPr>
          <w:rFonts w:ascii="Times New Roman" w:hAnsi="Times New Roman" w:cs="Times New Roman"/>
          <w:b/>
          <w:sz w:val="28"/>
          <w:szCs w:val="28"/>
          <w:lang w:val="kk-KZ"/>
        </w:rPr>
        <w:t>6</w:t>
      </w:r>
      <w:r w:rsidRPr="00E9110A">
        <w:rPr>
          <w:rFonts w:ascii="Times New Roman" w:hAnsi="Times New Roman" w:cs="Times New Roman"/>
          <w:b/>
          <w:bCs/>
          <w:sz w:val="28"/>
          <w:szCs w:val="28"/>
          <w:lang w:val="kk-KZ"/>
        </w:rPr>
        <w:t>-</w:t>
      </w:r>
      <w:r w:rsidR="003B5490" w:rsidRPr="00E9110A">
        <w:rPr>
          <w:rFonts w:ascii="Times New Roman" w:hAnsi="Times New Roman" w:cs="Times New Roman"/>
          <w:b/>
          <w:bCs/>
          <w:sz w:val="28"/>
          <w:szCs w:val="28"/>
          <w:lang w:val="kk-KZ"/>
        </w:rPr>
        <w:t>ВИЗУАЛДЫ ӘЛЕУМЕТТАНУ</w:t>
      </w:r>
      <w:r w:rsidRPr="00E9110A">
        <w:rPr>
          <w:rFonts w:ascii="Times New Roman" w:hAnsi="Times New Roman" w:cs="Times New Roman"/>
          <w:b/>
          <w:sz w:val="28"/>
          <w:szCs w:val="28"/>
          <w:lang w:val="kk-KZ"/>
        </w:rPr>
        <w:t xml:space="preserve"> </w:t>
      </w:r>
    </w:p>
    <w:p w:rsidR="00D15950" w:rsidRPr="00E9110A" w:rsidRDefault="00D15950" w:rsidP="00D15950">
      <w:pPr>
        <w:keepNext/>
        <w:tabs>
          <w:tab w:val="center" w:pos="9639"/>
        </w:tabs>
        <w:autoSpaceDE w:val="0"/>
        <w:autoSpaceDN w:val="0"/>
        <w:spacing w:after="0" w:line="240" w:lineRule="auto"/>
        <w:jc w:val="both"/>
        <w:outlineLvl w:val="1"/>
        <w:rPr>
          <w:rFonts w:ascii="Times New Roman" w:hAnsi="Times New Roman" w:cs="Times New Roman"/>
          <w:b/>
          <w:sz w:val="28"/>
          <w:szCs w:val="28"/>
          <w:lang w:val="kk-KZ"/>
        </w:rPr>
      </w:pPr>
    </w:p>
    <w:p w:rsidR="00D15950" w:rsidRPr="00E9110A" w:rsidRDefault="00D15950" w:rsidP="00D15950">
      <w:pPr>
        <w:pStyle w:val="a7"/>
        <w:tabs>
          <w:tab w:val="left" w:pos="1080"/>
          <w:tab w:val="left" w:pos="1843"/>
          <w:tab w:val="left" w:pos="4962"/>
        </w:tabs>
        <w:spacing w:after="0" w:line="240" w:lineRule="auto"/>
        <w:jc w:val="center"/>
        <w:rPr>
          <w:rFonts w:ascii="Times New Roman" w:hAnsi="Times New Roman" w:cs="Times New Roman"/>
          <w:b/>
          <w:sz w:val="28"/>
          <w:szCs w:val="28"/>
          <w:lang w:val="kk-KZ"/>
        </w:rPr>
      </w:pPr>
    </w:p>
    <w:p w:rsidR="00D15950" w:rsidRPr="00E9110A" w:rsidRDefault="00D15950" w:rsidP="00D15950">
      <w:pPr>
        <w:pStyle w:val="a7"/>
        <w:tabs>
          <w:tab w:val="left" w:pos="1080"/>
          <w:tab w:val="left" w:pos="1843"/>
          <w:tab w:val="left" w:pos="4962"/>
        </w:tabs>
        <w:spacing w:after="0" w:line="240" w:lineRule="auto"/>
        <w:jc w:val="center"/>
        <w:rPr>
          <w:rFonts w:ascii="Times New Roman" w:hAnsi="Times New Roman" w:cs="Times New Roman"/>
          <w:b/>
          <w:sz w:val="28"/>
          <w:szCs w:val="28"/>
          <w:lang w:val="kk-KZ"/>
        </w:rPr>
      </w:pPr>
      <w:r w:rsidRPr="00E9110A">
        <w:rPr>
          <w:rFonts w:ascii="Times New Roman" w:hAnsi="Times New Roman" w:cs="Times New Roman"/>
          <w:b/>
          <w:sz w:val="28"/>
          <w:szCs w:val="28"/>
          <w:lang w:val="kk-KZ"/>
        </w:rPr>
        <w:t>5B0</w:t>
      </w:r>
      <w:r w:rsidR="003B5490" w:rsidRPr="00E9110A">
        <w:rPr>
          <w:rFonts w:ascii="Times New Roman" w:hAnsi="Times New Roman" w:cs="Times New Roman"/>
          <w:b/>
          <w:sz w:val="28"/>
          <w:szCs w:val="28"/>
          <w:lang w:val="kk-KZ"/>
        </w:rPr>
        <w:t>5</w:t>
      </w:r>
      <w:r w:rsidRPr="00E9110A">
        <w:rPr>
          <w:rFonts w:ascii="Times New Roman" w:hAnsi="Times New Roman" w:cs="Times New Roman"/>
          <w:b/>
          <w:sz w:val="28"/>
          <w:szCs w:val="28"/>
          <w:lang w:val="kk-KZ"/>
        </w:rPr>
        <w:t>0</w:t>
      </w:r>
      <w:r w:rsidR="003B5490" w:rsidRPr="00E9110A">
        <w:rPr>
          <w:rFonts w:ascii="Times New Roman" w:hAnsi="Times New Roman" w:cs="Times New Roman"/>
          <w:b/>
          <w:sz w:val="28"/>
          <w:szCs w:val="28"/>
          <w:lang w:val="kk-KZ"/>
        </w:rPr>
        <w:t>1</w:t>
      </w:r>
      <w:r w:rsidRPr="00E9110A">
        <w:rPr>
          <w:rFonts w:ascii="Times New Roman" w:hAnsi="Times New Roman" w:cs="Times New Roman"/>
          <w:b/>
          <w:sz w:val="28"/>
          <w:szCs w:val="28"/>
          <w:lang w:val="kk-KZ"/>
        </w:rPr>
        <w:t>00 – Әлеуметт</w:t>
      </w:r>
      <w:r w:rsidR="003B5490" w:rsidRPr="00E9110A">
        <w:rPr>
          <w:rFonts w:ascii="Times New Roman" w:hAnsi="Times New Roman" w:cs="Times New Roman"/>
          <w:b/>
          <w:sz w:val="28"/>
          <w:szCs w:val="28"/>
          <w:lang w:val="kk-KZ"/>
        </w:rPr>
        <w:t>ану</w:t>
      </w:r>
    </w:p>
    <w:p w:rsidR="00D15950" w:rsidRPr="00E9110A" w:rsidRDefault="00D15950" w:rsidP="00D15950">
      <w:pPr>
        <w:pStyle w:val="a7"/>
        <w:tabs>
          <w:tab w:val="left" w:pos="1080"/>
          <w:tab w:val="left" w:pos="1843"/>
          <w:tab w:val="left" w:pos="4962"/>
        </w:tabs>
        <w:spacing w:after="0" w:line="240" w:lineRule="auto"/>
        <w:jc w:val="center"/>
        <w:rPr>
          <w:rFonts w:ascii="Times New Roman" w:hAnsi="Times New Roman" w:cs="Times New Roman"/>
          <w:b/>
          <w:sz w:val="28"/>
          <w:szCs w:val="28"/>
          <w:lang w:val="kk-KZ"/>
        </w:rPr>
      </w:pPr>
      <w:r w:rsidRPr="00E9110A">
        <w:rPr>
          <w:rFonts w:ascii="Times New Roman" w:hAnsi="Times New Roman" w:cs="Times New Roman"/>
          <w:b/>
          <w:sz w:val="28"/>
          <w:szCs w:val="28"/>
          <w:lang w:val="kk-KZ"/>
        </w:rPr>
        <w:t>3 кредит</w:t>
      </w:r>
    </w:p>
    <w:p w:rsidR="00D15950" w:rsidRPr="00E9110A" w:rsidRDefault="00D15950" w:rsidP="00D15950">
      <w:pPr>
        <w:pStyle w:val="a7"/>
        <w:tabs>
          <w:tab w:val="left" w:pos="1080"/>
          <w:tab w:val="left" w:pos="1843"/>
          <w:tab w:val="left" w:pos="4962"/>
        </w:tabs>
        <w:spacing w:after="0" w:line="240" w:lineRule="auto"/>
        <w:jc w:val="center"/>
        <w:rPr>
          <w:rFonts w:ascii="Times New Roman" w:hAnsi="Times New Roman" w:cs="Times New Roman"/>
          <w:b/>
          <w:sz w:val="28"/>
          <w:szCs w:val="28"/>
          <w:lang w:val="kk-KZ"/>
        </w:rPr>
      </w:pPr>
    </w:p>
    <w:p w:rsidR="00D15950" w:rsidRPr="00E9110A" w:rsidRDefault="00D15950" w:rsidP="00D15950">
      <w:pPr>
        <w:pStyle w:val="a7"/>
        <w:spacing w:after="0" w:line="240" w:lineRule="auto"/>
        <w:rPr>
          <w:rFonts w:ascii="Times New Roman" w:hAnsi="Times New Roman" w:cs="Times New Roman"/>
          <w:sz w:val="28"/>
          <w:szCs w:val="28"/>
          <w:lang w:val="kk-KZ"/>
        </w:rPr>
      </w:pPr>
    </w:p>
    <w:p w:rsidR="00D15950" w:rsidRPr="00E9110A" w:rsidRDefault="00D15950" w:rsidP="00D15950">
      <w:pPr>
        <w:pStyle w:val="a7"/>
        <w:spacing w:after="0" w:line="240" w:lineRule="auto"/>
        <w:rPr>
          <w:rFonts w:ascii="Times New Roman" w:hAnsi="Times New Roman" w:cs="Times New Roman"/>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z w:val="28"/>
          <w:szCs w:val="28"/>
          <w:lang w:val="kk-KZ"/>
        </w:rPr>
      </w:pPr>
      <w:r w:rsidRPr="00E9110A">
        <w:rPr>
          <w:rFonts w:ascii="Times New Roman" w:hAnsi="Times New Roman" w:cs="Times New Roman"/>
          <w:b/>
          <w:bCs/>
          <w:sz w:val="28"/>
          <w:szCs w:val="28"/>
          <w:lang w:val="kk-KZ"/>
        </w:rPr>
        <w:t>АЛМАТЫ</w:t>
      </w:r>
      <w:r w:rsidR="00B901D6">
        <w:rPr>
          <w:rFonts w:ascii="Times New Roman" w:hAnsi="Times New Roman" w:cs="Times New Roman"/>
          <w:b/>
          <w:bCs/>
          <w:sz w:val="28"/>
          <w:szCs w:val="28"/>
          <w:lang w:val="kk-KZ"/>
        </w:rPr>
        <w:t>,</w:t>
      </w:r>
      <w:r w:rsidRPr="00E9110A">
        <w:rPr>
          <w:rFonts w:ascii="Times New Roman" w:hAnsi="Times New Roman" w:cs="Times New Roman"/>
          <w:b/>
          <w:bCs/>
          <w:sz w:val="28"/>
          <w:szCs w:val="28"/>
          <w:lang w:val="kk-KZ"/>
        </w:rPr>
        <w:t xml:space="preserve">  2013</w:t>
      </w:r>
    </w:p>
    <w:p w:rsidR="00D15950" w:rsidRPr="00E9110A" w:rsidRDefault="00D15950" w:rsidP="00D15950">
      <w:pPr>
        <w:spacing w:after="0" w:line="240" w:lineRule="auto"/>
        <w:jc w:val="center"/>
        <w:rPr>
          <w:rFonts w:ascii="Times New Roman" w:hAnsi="Times New Roman" w:cs="Times New Roman"/>
          <w:b/>
          <w:bCs/>
          <w:sz w:val="28"/>
          <w:szCs w:val="28"/>
          <w:lang w:val="kk-KZ"/>
        </w:rPr>
      </w:pPr>
    </w:p>
    <w:p w:rsidR="00D15950" w:rsidRPr="00E9110A" w:rsidRDefault="00D15950" w:rsidP="00D15950">
      <w:pPr>
        <w:spacing w:after="0" w:line="240" w:lineRule="auto"/>
        <w:jc w:val="center"/>
        <w:rPr>
          <w:rFonts w:ascii="Times New Roman" w:hAnsi="Times New Roman" w:cs="Times New Roman"/>
          <w:b/>
          <w:bCs/>
          <w:snapToGrid w:val="0"/>
          <w:sz w:val="28"/>
          <w:szCs w:val="28"/>
          <w:lang w:val="kk-KZ"/>
        </w:rPr>
      </w:pPr>
      <w:r w:rsidRPr="00E9110A">
        <w:rPr>
          <w:rFonts w:ascii="Times New Roman" w:hAnsi="Times New Roman" w:cs="Times New Roman"/>
          <w:b/>
          <w:bCs/>
          <w:snapToGrid w:val="0"/>
          <w:sz w:val="28"/>
          <w:szCs w:val="28"/>
          <w:lang w:val="kk-KZ"/>
        </w:rPr>
        <w:br w:type="page"/>
      </w:r>
      <w:r w:rsidRPr="00E9110A">
        <w:rPr>
          <w:rFonts w:ascii="Times New Roman" w:hAnsi="Times New Roman" w:cs="Times New Roman"/>
          <w:b/>
          <w:bCs/>
          <w:snapToGrid w:val="0"/>
          <w:sz w:val="28"/>
          <w:szCs w:val="28"/>
          <w:lang w:val="kk-KZ"/>
        </w:rPr>
        <w:lastRenderedPageBreak/>
        <w:t>АЛҒЫ СӨЗ</w:t>
      </w:r>
    </w:p>
    <w:p w:rsidR="00D15950" w:rsidRPr="00E9110A" w:rsidRDefault="00D15950" w:rsidP="00D15950">
      <w:pPr>
        <w:autoSpaceDE w:val="0"/>
        <w:autoSpaceDN w:val="0"/>
        <w:spacing w:after="0" w:line="240" w:lineRule="auto"/>
        <w:jc w:val="both"/>
        <w:rPr>
          <w:rFonts w:ascii="Times New Roman" w:hAnsi="Times New Roman" w:cs="Times New Roman"/>
          <w:b/>
          <w:bCs/>
          <w:sz w:val="28"/>
          <w:szCs w:val="28"/>
          <w:lang w:val="kk-KZ"/>
        </w:rPr>
      </w:pPr>
      <w:r w:rsidRPr="00E9110A">
        <w:rPr>
          <w:rFonts w:ascii="Times New Roman" w:hAnsi="Times New Roman" w:cs="Times New Roman"/>
          <w:b/>
          <w:bCs/>
          <w:sz w:val="28"/>
          <w:szCs w:val="28"/>
          <w:lang w:val="kk-KZ"/>
        </w:rPr>
        <w:t>1 ҚҰРАСТЫРЫЛҒАН</w:t>
      </w:r>
    </w:p>
    <w:p w:rsidR="00D15950" w:rsidRPr="00E9110A" w:rsidRDefault="00D15950" w:rsidP="003B5490">
      <w:pPr>
        <w:pStyle w:val="a7"/>
        <w:tabs>
          <w:tab w:val="left" w:pos="1080"/>
          <w:tab w:val="left" w:pos="1843"/>
          <w:tab w:val="left" w:pos="4962"/>
        </w:tabs>
        <w:spacing w:after="0" w:line="240" w:lineRule="auto"/>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 xml:space="preserve">әл-Фараби атындағы Қазақ ұлттық университеті – әлеуметтану ғылымдарының </w:t>
      </w:r>
      <w:r w:rsidR="003B5490" w:rsidRPr="00E9110A">
        <w:rPr>
          <w:rFonts w:ascii="Times New Roman" w:hAnsi="Times New Roman" w:cs="Times New Roman"/>
          <w:sz w:val="28"/>
          <w:szCs w:val="28"/>
          <w:lang w:val="kk-KZ"/>
        </w:rPr>
        <w:t>кандидаты</w:t>
      </w:r>
      <w:r w:rsidRPr="00E9110A">
        <w:rPr>
          <w:rFonts w:ascii="Times New Roman" w:hAnsi="Times New Roman" w:cs="Times New Roman"/>
          <w:sz w:val="28"/>
          <w:szCs w:val="28"/>
          <w:lang w:val="kk-KZ"/>
        </w:rPr>
        <w:t>,</w:t>
      </w:r>
      <w:r w:rsidR="003B5490" w:rsidRPr="00E9110A">
        <w:rPr>
          <w:rFonts w:ascii="Times New Roman" w:hAnsi="Times New Roman" w:cs="Times New Roman"/>
          <w:sz w:val="28"/>
          <w:szCs w:val="28"/>
          <w:lang w:val="kk-KZ"/>
        </w:rPr>
        <w:t xml:space="preserve"> доцент Амитов С.А.</w:t>
      </w:r>
      <w:r w:rsidRPr="00E9110A">
        <w:rPr>
          <w:rFonts w:ascii="Times New Roman" w:hAnsi="Times New Roman" w:cs="Times New Roman"/>
          <w:sz w:val="28"/>
          <w:szCs w:val="28"/>
          <w:lang w:val="kk-KZ"/>
        </w:rPr>
        <w:t xml:space="preserve">, әлеуметтану және әлеуметтік жұмыс кафедрасының аға оқытушысы Чинасилова А.М. </w:t>
      </w:r>
    </w:p>
    <w:p w:rsidR="00D15950" w:rsidRPr="00E9110A" w:rsidRDefault="00D15950" w:rsidP="003B5490">
      <w:pPr>
        <w:pStyle w:val="a7"/>
        <w:tabs>
          <w:tab w:val="left" w:pos="1080"/>
          <w:tab w:val="left" w:pos="1843"/>
          <w:tab w:val="left" w:pos="4962"/>
        </w:tabs>
        <w:spacing w:after="0" w:line="240" w:lineRule="auto"/>
        <w:ind w:firstLine="709"/>
        <w:jc w:val="both"/>
        <w:rPr>
          <w:rFonts w:ascii="Times New Roman" w:hAnsi="Times New Roman" w:cs="Times New Roman"/>
          <w:sz w:val="28"/>
          <w:szCs w:val="28"/>
          <w:lang w:val="kk-KZ" w:eastAsia="ko-KR"/>
        </w:rPr>
      </w:pPr>
    </w:p>
    <w:p w:rsidR="00D15950" w:rsidRPr="00E9110A" w:rsidRDefault="00D15950" w:rsidP="00D15950">
      <w:pPr>
        <w:autoSpaceDE w:val="0"/>
        <w:autoSpaceDN w:val="0"/>
        <w:spacing w:after="0" w:line="240" w:lineRule="auto"/>
        <w:jc w:val="both"/>
        <w:rPr>
          <w:rFonts w:ascii="Times New Roman" w:hAnsi="Times New Roman" w:cs="Times New Roman"/>
          <w:sz w:val="28"/>
          <w:szCs w:val="28"/>
          <w:lang w:val="kk-KZ"/>
        </w:rPr>
      </w:pPr>
      <w:r w:rsidRPr="00E9110A">
        <w:rPr>
          <w:rFonts w:ascii="Times New Roman" w:hAnsi="Times New Roman" w:cs="Times New Roman"/>
          <w:b/>
          <w:bCs/>
          <w:sz w:val="28"/>
          <w:szCs w:val="28"/>
          <w:lang w:val="kk-KZ"/>
        </w:rPr>
        <w:t>2 ПІКІР БЕРГЕНДЕР</w:t>
      </w:r>
    </w:p>
    <w:p w:rsidR="00D15950" w:rsidRPr="00E9110A" w:rsidRDefault="00D15950" w:rsidP="00D15950">
      <w:pPr>
        <w:tabs>
          <w:tab w:val="left" w:pos="1080"/>
        </w:tabs>
        <w:spacing w:after="0" w:line="240" w:lineRule="auto"/>
        <w:jc w:val="both"/>
        <w:rPr>
          <w:rFonts w:ascii="Times New Roman" w:hAnsi="Times New Roman" w:cs="Times New Roman"/>
          <w:sz w:val="28"/>
          <w:szCs w:val="28"/>
          <w:lang w:val="kk-KZ"/>
        </w:rPr>
      </w:pPr>
      <w:r w:rsidRPr="00E9110A">
        <w:rPr>
          <w:rFonts w:ascii="Times New Roman" w:hAnsi="Times New Roman" w:cs="Times New Roman"/>
          <w:sz w:val="28"/>
          <w:szCs w:val="28"/>
          <w:lang w:val="kk-KZ" w:eastAsia="ko-KR"/>
        </w:rPr>
        <w:t xml:space="preserve">Абдикерова Г.О. </w:t>
      </w:r>
      <w:r w:rsidRPr="00E9110A">
        <w:rPr>
          <w:rFonts w:ascii="Times New Roman" w:hAnsi="Times New Roman" w:cs="Times New Roman"/>
          <w:sz w:val="28"/>
          <w:szCs w:val="28"/>
          <w:lang w:val="kk-KZ"/>
        </w:rPr>
        <w:t>ә</w:t>
      </w:r>
      <w:r w:rsidRPr="00E9110A">
        <w:rPr>
          <w:rFonts w:ascii="Times New Roman" w:hAnsi="Times New Roman" w:cs="Times New Roman"/>
          <w:sz w:val="28"/>
          <w:szCs w:val="28"/>
          <w:lang w:val="kk-KZ" w:eastAsia="ko-KR"/>
        </w:rPr>
        <w:t>леуметтану ғылымдарының докторы, профессоры  -</w:t>
      </w:r>
      <w:r w:rsidRPr="00E9110A">
        <w:rPr>
          <w:rFonts w:ascii="Times New Roman" w:hAnsi="Times New Roman" w:cs="Times New Roman"/>
          <w:sz w:val="28"/>
          <w:szCs w:val="28"/>
          <w:lang w:val="kk-KZ"/>
        </w:rPr>
        <w:t xml:space="preserve">         әл-Фараби атындағы Қазақ ұлттық университеті</w:t>
      </w:r>
    </w:p>
    <w:p w:rsidR="00D15950" w:rsidRPr="00E9110A" w:rsidRDefault="00D15950" w:rsidP="00D15950">
      <w:pPr>
        <w:tabs>
          <w:tab w:val="left" w:pos="1080"/>
        </w:tabs>
        <w:spacing w:after="0" w:line="240" w:lineRule="auto"/>
        <w:jc w:val="both"/>
        <w:rPr>
          <w:rFonts w:ascii="Times New Roman" w:hAnsi="Times New Roman" w:cs="Times New Roman"/>
          <w:sz w:val="28"/>
          <w:szCs w:val="28"/>
          <w:lang w:val="kk-KZ"/>
        </w:rPr>
      </w:pPr>
    </w:p>
    <w:p w:rsidR="00D15950" w:rsidRPr="00E9110A" w:rsidRDefault="00D15950" w:rsidP="00D15950">
      <w:pPr>
        <w:widowControl w:val="0"/>
        <w:spacing w:after="0" w:line="240" w:lineRule="auto"/>
        <w:jc w:val="both"/>
        <w:rPr>
          <w:rFonts w:ascii="Times New Roman" w:hAnsi="Times New Roman" w:cs="Times New Roman"/>
          <w:sz w:val="28"/>
          <w:szCs w:val="28"/>
          <w:lang w:val="kk-KZ"/>
        </w:rPr>
      </w:pPr>
      <w:r w:rsidRPr="00E9110A">
        <w:rPr>
          <w:rFonts w:ascii="Times New Roman" w:hAnsi="Times New Roman" w:cs="Times New Roman"/>
          <w:b/>
          <w:bCs/>
          <w:sz w:val="28"/>
          <w:szCs w:val="28"/>
          <w:lang w:val="kk-KZ"/>
        </w:rPr>
        <w:t>3</w:t>
      </w:r>
      <w:r w:rsidRPr="00E9110A">
        <w:rPr>
          <w:rFonts w:ascii="Times New Roman" w:hAnsi="Times New Roman" w:cs="Times New Roman"/>
          <w:sz w:val="28"/>
          <w:szCs w:val="28"/>
          <w:lang w:val="kk-KZ"/>
        </w:rPr>
        <w:t> Негізгі оқу бағдарламасы  </w:t>
      </w:r>
      <w:r w:rsidRPr="00E9110A">
        <w:rPr>
          <w:rFonts w:ascii="Times New Roman" w:hAnsi="Times New Roman" w:cs="Times New Roman"/>
          <w:bCs/>
          <w:sz w:val="28"/>
          <w:szCs w:val="28"/>
          <w:lang w:val="kk-KZ"/>
        </w:rPr>
        <w:t>«</w:t>
      </w:r>
      <w:r w:rsidRPr="00E9110A">
        <w:rPr>
          <w:rFonts w:ascii="Times New Roman" w:hAnsi="Times New Roman" w:cs="Times New Roman"/>
          <w:sz w:val="28"/>
          <w:szCs w:val="28"/>
          <w:lang w:val="kk-KZ"/>
        </w:rPr>
        <w:t>5B0</w:t>
      </w:r>
      <w:r w:rsidR="003B5490" w:rsidRPr="00E9110A">
        <w:rPr>
          <w:rFonts w:ascii="Times New Roman" w:hAnsi="Times New Roman" w:cs="Times New Roman"/>
          <w:sz w:val="28"/>
          <w:szCs w:val="28"/>
          <w:lang w:val="kk-KZ"/>
        </w:rPr>
        <w:t>5</w:t>
      </w:r>
      <w:r w:rsidRPr="00E9110A">
        <w:rPr>
          <w:rFonts w:ascii="Times New Roman" w:hAnsi="Times New Roman" w:cs="Times New Roman"/>
          <w:sz w:val="28"/>
          <w:szCs w:val="28"/>
          <w:lang w:val="kk-KZ"/>
        </w:rPr>
        <w:t>0</w:t>
      </w:r>
      <w:r w:rsidR="003B5490" w:rsidRPr="00E9110A">
        <w:rPr>
          <w:rFonts w:ascii="Times New Roman" w:hAnsi="Times New Roman" w:cs="Times New Roman"/>
          <w:sz w:val="28"/>
          <w:szCs w:val="28"/>
          <w:lang w:val="kk-KZ"/>
        </w:rPr>
        <w:t>1</w:t>
      </w:r>
      <w:r w:rsidRPr="00E9110A">
        <w:rPr>
          <w:rFonts w:ascii="Times New Roman" w:hAnsi="Times New Roman" w:cs="Times New Roman"/>
          <w:sz w:val="28"/>
          <w:szCs w:val="28"/>
          <w:lang w:val="kk-KZ"/>
        </w:rPr>
        <w:t>00</w:t>
      </w:r>
      <w:r w:rsidRPr="00E9110A">
        <w:rPr>
          <w:rFonts w:ascii="Times New Roman" w:hAnsi="Times New Roman" w:cs="Times New Roman"/>
          <w:b/>
          <w:sz w:val="28"/>
          <w:szCs w:val="28"/>
          <w:lang w:val="kk-KZ"/>
        </w:rPr>
        <w:t xml:space="preserve"> </w:t>
      </w:r>
      <w:r w:rsidRPr="00E9110A">
        <w:rPr>
          <w:rFonts w:ascii="Times New Roman" w:hAnsi="Times New Roman" w:cs="Times New Roman"/>
          <w:bCs/>
          <w:sz w:val="28"/>
          <w:szCs w:val="28"/>
          <w:lang w:val="kk-KZ"/>
        </w:rPr>
        <w:t>– Әлеуметт</w:t>
      </w:r>
      <w:r w:rsidR="003B5490" w:rsidRPr="00E9110A">
        <w:rPr>
          <w:rFonts w:ascii="Times New Roman" w:hAnsi="Times New Roman" w:cs="Times New Roman"/>
          <w:bCs/>
          <w:sz w:val="28"/>
          <w:szCs w:val="28"/>
          <w:lang w:val="kk-KZ"/>
        </w:rPr>
        <w:t>ану</w:t>
      </w:r>
      <w:r w:rsidRPr="00E9110A">
        <w:rPr>
          <w:rFonts w:ascii="Times New Roman" w:hAnsi="Times New Roman" w:cs="Times New Roman"/>
          <w:bCs/>
          <w:sz w:val="28"/>
          <w:szCs w:val="28"/>
          <w:lang w:val="kk-KZ"/>
        </w:rPr>
        <w:t xml:space="preserve">» мамандығы </w:t>
      </w:r>
      <w:r w:rsidRPr="00E9110A">
        <w:rPr>
          <w:rFonts w:ascii="Times New Roman" w:hAnsi="Times New Roman" w:cs="Times New Roman"/>
          <w:sz w:val="28"/>
          <w:szCs w:val="28"/>
          <w:lang w:val="kk-KZ"/>
        </w:rPr>
        <w:t>бойынша білім беру-кәсіби бағдарламасының маманданымына сәйкес әзірленген</w:t>
      </w:r>
    </w:p>
    <w:p w:rsidR="00D15950" w:rsidRPr="00E9110A" w:rsidRDefault="00D15950" w:rsidP="00D15950">
      <w:pPr>
        <w:widowControl w:val="0"/>
        <w:spacing w:after="0" w:line="240" w:lineRule="auto"/>
        <w:jc w:val="both"/>
        <w:rPr>
          <w:rFonts w:ascii="Times New Roman" w:hAnsi="Times New Roman" w:cs="Times New Roman"/>
          <w:snapToGrid w:val="0"/>
          <w:sz w:val="28"/>
          <w:szCs w:val="28"/>
          <w:lang w:val="kk-KZ"/>
        </w:rPr>
      </w:pPr>
    </w:p>
    <w:p w:rsidR="00D15950" w:rsidRPr="00E9110A" w:rsidRDefault="00D15950" w:rsidP="00D15950">
      <w:pPr>
        <w:autoSpaceDE w:val="0"/>
        <w:autoSpaceDN w:val="0"/>
        <w:spacing w:after="0" w:line="240" w:lineRule="auto"/>
        <w:jc w:val="both"/>
        <w:rPr>
          <w:rFonts w:ascii="Times New Roman" w:hAnsi="Times New Roman" w:cs="Times New Roman"/>
          <w:b/>
          <w:bCs/>
          <w:sz w:val="28"/>
          <w:szCs w:val="28"/>
          <w:lang w:val="kk-KZ"/>
        </w:rPr>
      </w:pPr>
      <w:r w:rsidRPr="00E9110A">
        <w:rPr>
          <w:rFonts w:ascii="Times New Roman" w:hAnsi="Times New Roman" w:cs="Times New Roman"/>
          <w:b/>
          <w:bCs/>
          <w:sz w:val="28"/>
          <w:szCs w:val="28"/>
          <w:lang w:val="kk-KZ"/>
        </w:rPr>
        <w:t xml:space="preserve">4  </w:t>
      </w:r>
      <w:r w:rsidRPr="00E9110A">
        <w:rPr>
          <w:rFonts w:ascii="Times New Roman" w:hAnsi="Times New Roman" w:cs="Times New Roman"/>
          <w:bCs/>
          <w:sz w:val="28"/>
          <w:szCs w:val="28"/>
          <w:lang w:val="kk-KZ"/>
        </w:rPr>
        <w:t>Ғылыми-әдістемелік кеңестің №</w:t>
      </w:r>
      <w:r w:rsidRPr="00E9110A">
        <w:rPr>
          <w:rFonts w:ascii="Times New Roman" w:hAnsi="Times New Roman" w:cs="Times New Roman"/>
          <w:sz w:val="28"/>
          <w:szCs w:val="28"/>
          <w:lang w:val="kk-KZ"/>
        </w:rPr>
        <w:t xml:space="preserve">___хаттамасы, «___» ________ 2013 ж. </w:t>
      </w:r>
      <w:r w:rsidRPr="00E9110A">
        <w:rPr>
          <w:rFonts w:ascii="Times New Roman" w:hAnsi="Times New Roman" w:cs="Times New Roman"/>
          <w:bCs/>
          <w:sz w:val="28"/>
          <w:szCs w:val="28"/>
          <w:lang w:val="kk-KZ"/>
        </w:rPr>
        <w:t>мәжілісінде</w:t>
      </w:r>
      <w:r w:rsidRPr="00E9110A">
        <w:rPr>
          <w:rFonts w:ascii="Times New Roman" w:hAnsi="Times New Roman" w:cs="Times New Roman"/>
          <w:b/>
          <w:bCs/>
          <w:sz w:val="28"/>
          <w:szCs w:val="28"/>
          <w:lang w:val="kk-KZ"/>
        </w:rPr>
        <w:t xml:space="preserve"> ҚАРАЛҒАН</w:t>
      </w:r>
    </w:p>
    <w:p w:rsidR="00D15950" w:rsidRPr="00E9110A" w:rsidRDefault="00D15950" w:rsidP="00D15950">
      <w:pPr>
        <w:autoSpaceDE w:val="0"/>
        <w:autoSpaceDN w:val="0"/>
        <w:spacing w:after="0" w:line="240" w:lineRule="auto"/>
        <w:ind w:firstLine="400"/>
        <w:jc w:val="both"/>
        <w:rPr>
          <w:rFonts w:ascii="Times New Roman" w:hAnsi="Times New Roman" w:cs="Times New Roman"/>
          <w:sz w:val="28"/>
          <w:szCs w:val="28"/>
          <w:lang w:val="kk-KZ"/>
        </w:rPr>
      </w:pPr>
      <w:r w:rsidRPr="00E9110A">
        <w:rPr>
          <w:rFonts w:ascii="Times New Roman" w:hAnsi="Times New Roman" w:cs="Times New Roman"/>
          <w:b/>
          <w:bCs/>
          <w:sz w:val="28"/>
          <w:szCs w:val="28"/>
          <w:lang w:val="kk-KZ"/>
        </w:rPr>
        <w:t xml:space="preserve"> </w:t>
      </w:r>
    </w:p>
    <w:p w:rsidR="00D15950" w:rsidRPr="00E9110A" w:rsidRDefault="00D15950" w:rsidP="00D15950">
      <w:pPr>
        <w:spacing w:after="0" w:line="240" w:lineRule="auto"/>
        <w:rPr>
          <w:rFonts w:ascii="Times New Roman" w:hAnsi="Times New Roman" w:cs="Times New Roman"/>
          <w:sz w:val="28"/>
          <w:szCs w:val="28"/>
          <w:lang w:val="kk-KZ"/>
        </w:rPr>
      </w:pPr>
    </w:p>
    <w:p w:rsidR="00D15950" w:rsidRPr="00E9110A" w:rsidRDefault="00D15950" w:rsidP="00D15950">
      <w:pPr>
        <w:rPr>
          <w:lang w:val="kk-KZ"/>
        </w:rPr>
      </w:pPr>
    </w:p>
    <w:p w:rsidR="00D15950" w:rsidRPr="00E9110A" w:rsidRDefault="00D15950" w:rsidP="00D15950">
      <w:pPr>
        <w:keepNext/>
        <w:tabs>
          <w:tab w:val="center" w:pos="9639"/>
        </w:tabs>
        <w:autoSpaceDE w:val="0"/>
        <w:autoSpaceDN w:val="0"/>
        <w:jc w:val="center"/>
        <w:outlineLvl w:val="1"/>
        <w:rPr>
          <w:b/>
          <w:sz w:val="28"/>
          <w:szCs w:val="28"/>
          <w:u w:val="single"/>
          <w:lang w:val="kk-KZ"/>
        </w:rPr>
      </w:pPr>
    </w:p>
    <w:p w:rsidR="00D15950" w:rsidRPr="00E9110A" w:rsidRDefault="00D15950" w:rsidP="00D15950">
      <w:pPr>
        <w:keepNext/>
        <w:tabs>
          <w:tab w:val="center" w:pos="9639"/>
        </w:tabs>
        <w:autoSpaceDE w:val="0"/>
        <w:autoSpaceDN w:val="0"/>
        <w:jc w:val="center"/>
        <w:outlineLvl w:val="1"/>
        <w:rPr>
          <w:b/>
          <w:sz w:val="28"/>
          <w:szCs w:val="28"/>
          <w:u w:val="single"/>
          <w:lang w:val="kk-KZ"/>
        </w:rPr>
      </w:pPr>
    </w:p>
    <w:p w:rsidR="00D15950" w:rsidRPr="00E9110A" w:rsidRDefault="00D15950" w:rsidP="00D15950">
      <w:pPr>
        <w:keepNext/>
        <w:tabs>
          <w:tab w:val="center" w:pos="9639"/>
        </w:tabs>
        <w:autoSpaceDE w:val="0"/>
        <w:autoSpaceDN w:val="0"/>
        <w:jc w:val="both"/>
        <w:outlineLvl w:val="1"/>
        <w:rPr>
          <w:b/>
          <w:sz w:val="28"/>
          <w:szCs w:val="28"/>
          <w:lang w:val="kk-KZ"/>
        </w:rPr>
      </w:pPr>
    </w:p>
    <w:p w:rsidR="00D15950" w:rsidRPr="00E9110A" w:rsidRDefault="00D15950" w:rsidP="00D15950">
      <w:pPr>
        <w:keepNext/>
        <w:tabs>
          <w:tab w:val="center" w:pos="9639"/>
        </w:tabs>
        <w:autoSpaceDE w:val="0"/>
        <w:autoSpaceDN w:val="0"/>
        <w:jc w:val="both"/>
        <w:outlineLvl w:val="1"/>
        <w:rPr>
          <w:b/>
          <w:sz w:val="28"/>
          <w:szCs w:val="28"/>
          <w:lang w:val="kk-KZ"/>
        </w:rPr>
      </w:pPr>
    </w:p>
    <w:p w:rsidR="00D15950" w:rsidRPr="00E9110A" w:rsidRDefault="00D15950" w:rsidP="00D15950">
      <w:pPr>
        <w:rPr>
          <w:b/>
          <w:sz w:val="28"/>
          <w:szCs w:val="28"/>
          <w:lang w:val="kk-KZ"/>
        </w:rPr>
      </w:pPr>
      <w:r w:rsidRPr="00E9110A">
        <w:rPr>
          <w:b/>
          <w:sz w:val="28"/>
          <w:szCs w:val="28"/>
          <w:lang w:val="kk-KZ"/>
        </w:rPr>
        <w:br w:type="page"/>
      </w:r>
    </w:p>
    <w:p w:rsidR="003B5490" w:rsidRPr="00E9110A" w:rsidRDefault="003B5490" w:rsidP="00612198">
      <w:pPr>
        <w:widowControl w:val="0"/>
        <w:spacing w:after="0" w:line="240" w:lineRule="auto"/>
        <w:ind w:firstLine="567"/>
        <w:jc w:val="center"/>
        <w:rPr>
          <w:rFonts w:ascii="Times New Roman" w:hAnsi="Times New Roman" w:cs="Times New Roman"/>
          <w:b/>
          <w:snapToGrid w:val="0"/>
          <w:sz w:val="28"/>
          <w:lang w:val="kk-KZ"/>
        </w:rPr>
      </w:pPr>
      <w:r w:rsidRPr="00E9110A">
        <w:rPr>
          <w:rFonts w:ascii="Times New Roman" w:hAnsi="Times New Roman" w:cs="Times New Roman"/>
          <w:b/>
          <w:snapToGrid w:val="0"/>
          <w:sz w:val="28"/>
          <w:lang w:val="kk-KZ"/>
        </w:rPr>
        <w:lastRenderedPageBreak/>
        <w:t xml:space="preserve">ТҮСІНДІРМЕ ХАТ </w:t>
      </w:r>
    </w:p>
    <w:p w:rsidR="003B5490" w:rsidRPr="00E9110A" w:rsidRDefault="003B5490" w:rsidP="00612198">
      <w:pPr>
        <w:pStyle w:val="11"/>
        <w:ind w:firstLine="567"/>
        <w:jc w:val="both"/>
        <w:rPr>
          <w:i/>
          <w:sz w:val="28"/>
          <w:szCs w:val="28"/>
          <w:lang w:val="kk-KZ"/>
        </w:rPr>
      </w:pPr>
      <w:r w:rsidRPr="00E9110A">
        <w:rPr>
          <w:sz w:val="28"/>
          <w:szCs w:val="28"/>
          <w:lang w:val="kk-KZ"/>
        </w:rPr>
        <w:t xml:space="preserve"> </w:t>
      </w:r>
      <w:r w:rsidR="00126430" w:rsidRPr="00E9110A">
        <w:rPr>
          <w:sz w:val="28"/>
          <w:szCs w:val="28"/>
          <w:lang w:val="kk-KZ"/>
        </w:rPr>
        <w:t xml:space="preserve">«Визуалды әлеуметтану» курсы 5В050100–Әлеуметтану мамандығының бакалавр академиялық деңгейін игеруге бағытталған  базалық бағдарлама болып табылады. Бұл курс студенттердің әлеуметтік ойлауын дамытуға және негізгі мақсаты ретінде қоршаған ортаны талдау барысында визуалды құралдарды максималды қолдануға үйретеді. Болашақ әлеуметтанушылар қандай да бір құбылыстардың сыртқы белгілерінің фотофиксациялау арқылы қоғамның өмір сүру деңгейінің негізі тенденцияларын анықтауға үйренеді. Студенттер үшін курсты толық  меңгеру қолданбалы әлеуметтанудағы білім мен тәжірибелер жиынтығын игеруге мүмкіндік береді. </w:t>
      </w:r>
      <w:r w:rsidRPr="00E9110A">
        <w:rPr>
          <w:i/>
          <w:sz w:val="28"/>
          <w:szCs w:val="28"/>
          <w:lang w:val="kk-KZ"/>
        </w:rPr>
        <w:t xml:space="preserve">Бакалавриаттың аталмыш курсты оқуы студенттердің мынадай құзыреттіліктерді меңгеруін айқындайды:   </w:t>
      </w:r>
    </w:p>
    <w:p w:rsidR="003B549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Визуалды әлеуметтану саласындағы негізгі ұғымдар мен әлеуметтік бағыттарды;</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Әлеуметтанудағы әр түрлі әдістердің базалық сипаттамасын;</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Фотоға түсірудің негізгі принциптерін және фотосуретті компьютермен өңдей білу.</w:t>
      </w:r>
    </w:p>
    <w:p w:rsidR="00126430" w:rsidRPr="00E9110A" w:rsidRDefault="003B5490" w:rsidP="00612198">
      <w:pPr>
        <w:pStyle w:val="a3"/>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i/>
          <w:sz w:val="28"/>
          <w:szCs w:val="28"/>
          <w:lang w:val="kk-KZ"/>
        </w:rPr>
        <w:t>Студент істей біле алады</w:t>
      </w:r>
      <w:r w:rsidR="00126430" w:rsidRPr="00E9110A">
        <w:rPr>
          <w:rFonts w:ascii="Times New Roman" w:hAnsi="Times New Roman" w:cs="Times New Roman"/>
          <w:sz w:val="28"/>
          <w:szCs w:val="28"/>
          <w:lang w:val="kk-KZ"/>
        </w:rPr>
        <w:t>:</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Визуалды ақпараттарды әлеуметтанулық ұғымдармен, теориялармен, түсіндірмелі модельдермен байланыстыру;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Әлеуметтанулық ұғымдарды, категорияларды фотосуреттермен және басқа визуалды мағлұматтармен  көркемдеу;</w:t>
      </w:r>
    </w:p>
    <w:p w:rsidR="00126430" w:rsidRPr="00E9110A" w:rsidRDefault="00126430" w:rsidP="00612198">
      <w:pPr>
        <w:pStyle w:val="a3"/>
        <w:numPr>
          <w:ilvl w:val="0"/>
          <w:numId w:val="8"/>
        </w:numPr>
        <w:spacing w:after="0" w:line="240" w:lineRule="auto"/>
        <w:ind w:left="0" w:firstLine="567"/>
        <w:contextualSpacing w:val="0"/>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w:t>
      </w:r>
      <w:r w:rsidR="003B5490" w:rsidRPr="00E9110A">
        <w:rPr>
          <w:rFonts w:ascii="Times New Roman" w:hAnsi="Times New Roman" w:cs="Times New Roman"/>
          <w:sz w:val="28"/>
          <w:szCs w:val="28"/>
          <w:lang w:val="kk-KZ"/>
        </w:rPr>
        <w:t>Д</w:t>
      </w:r>
      <w:r w:rsidRPr="00E9110A">
        <w:rPr>
          <w:rFonts w:ascii="Times New Roman" w:hAnsi="Times New Roman" w:cs="Times New Roman"/>
          <w:sz w:val="28"/>
          <w:szCs w:val="28"/>
          <w:lang w:val="kk-KZ"/>
        </w:rPr>
        <w:t>алалық»</w:t>
      </w:r>
      <w:r w:rsidR="003B5490" w:rsidRPr="00E9110A">
        <w:rPr>
          <w:rFonts w:ascii="Times New Roman" w:hAnsi="Times New Roman" w:cs="Times New Roman"/>
          <w:sz w:val="28"/>
          <w:szCs w:val="28"/>
          <w:lang w:val="kk-KZ"/>
        </w:rPr>
        <w:t xml:space="preserve"> </w:t>
      </w:r>
      <w:r w:rsidRPr="00E9110A">
        <w:rPr>
          <w:rFonts w:ascii="Times New Roman" w:hAnsi="Times New Roman" w:cs="Times New Roman"/>
          <w:sz w:val="28"/>
          <w:szCs w:val="28"/>
          <w:lang w:val="kk-KZ"/>
        </w:rPr>
        <w:t>жағдайда  визуалды ақпараттар жинау.</w:t>
      </w:r>
    </w:p>
    <w:p w:rsidR="003B5490" w:rsidRPr="00E9110A" w:rsidRDefault="003B5490" w:rsidP="00612198">
      <w:pPr>
        <w:shd w:val="clear" w:color="auto" w:fill="FFFFFF"/>
        <w:spacing w:after="0" w:line="240" w:lineRule="auto"/>
        <w:ind w:firstLine="567"/>
        <w:jc w:val="both"/>
        <w:rPr>
          <w:rFonts w:ascii="Times New Roman" w:hAnsi="Times New Roman" w:cs="Times New Roman"/>
          <w:i/>
          <w:sz w:val="28"/>
          <w:szCs w:val="28"/>
          <w:lang w:val="kk-KZ"/>
        </w:rPr>
      </w:pPr>
      <w:r w:rsidRPr="00E9110A">
        <w:rPr>
          <w:rFonts w:ascii="Times New Roman" w:hAnsi="Times New Roman" w:cs="Times New Roman"/>
          <w:i/>
          <w:sz w:val="28"/>
          <w:szCs w:val="28"/>
          <w:lang w:val="kk-KZ"/>
        </w:rPr>
        <w:t>Студент дағдыланады:</w:t>
      </w:r>
    </w:p>
    <w:p w:rsidR="00126430" w:rsidRPr="00E9110A" w:rsidRDefault="00126430" w:rsidP="00612198">
      <w:pPr>
        <w:pStyle w:val="a3"/>
        <w:numPr>
          <w:ilvl w:val="0"/>
          <w:numId w:val="8"/>
        </w:numPr>
        <w:spacing w:after="0" w:line="240" w:lineRule="auto"/>
        <w:ind w:left="0" w:firstLine="567"/>
        <w:contextualSpacing w:val="0"/>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Әлеуметтік елестету арқылы қоршаған әлеуметтік әлемдегі құбылыстар мен үрдістердің негізін зерттеуге үйрену;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Визуалды мәліметтердің жүйеленуі мен зерттеу нәтижесін таныстыру икемін игеру;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Кино</w:t>
      </w:r>
      <w:r w:rsidR="003B5490" w:rsidRPr="00E9110A">
        <w:rPr>
          <w:rFonts w:ascii="Times New Roman" w:hAnsi="Times New Roman" w:cs="Times New Roman"/>
          <w:sz w:val="28"/>
          <w:szCs w:val="28"/>
          <w:lang w:val="kk-KZ"/>
        </w:rPr>
        <w:t>-</w:t>
      </w:r>
      <w:r w:rsidRPr="00E9110A">
        <w:rPr>
          <w:rFonts w:ascii="Times New Roman" w:hAnsi="Times New Roman" w:cs="Times New Roman"/>
          <w:sz w:val="28"/>
          <w:szCs w:val="28"/>
          <w:lang w:val="kk-KZ"/>
        </w:rPr>
        <w:t>фото</w:t>
      </w:r>
      <w:r w:rsidR="003B5490" w:rsidRPr="00E9110A">
        <w:rPr>
          <w:rFonts w:ascii="Times New Roman" w:hAnsi="Times New Roman" w:cs="Times New Roman"/>
          <w:sz w:val="28"/>
          <w:szCs w:val="28"/>
          <w:lang w:val="kk-KZ"/>
        </w:rPr>
        <w:t xml:space="preserve"> </w:t>
      </w:r>
      <w:r w:rsidRPr="00E9110A">
        <w:rPr>
          <w:rFonts w:ascii="Times New Roman" w:hAnsi="Times New Roman" w:cs="Times New Roman"/>
          <w:sz w:val="28"/>
          <w:szCs w:val="28"/>
          <w:lang w:val="kk-KZ"/>
        </w:rPr>
        <w:t>құжатпен ұсынылатын әлеуметтік ақпарат интерпретация</w:t>
      </w:r>
      <w:r w:rsidR="00E9110A" w:rsidRPr="00E9110A">
        <w:rPr>
          <w:rFonts w:ascii="Times New Roman" w:hAnsi="Times New Roman" w:cs="Times New Roman"/>
          <w:sz w:val="28"/>
          <w:szCs w:val="28"/>
          <w:lang w:val="kk-KZ"/>
        </w:rPr>
        <w:t>лау</w:t>
      </w:r>
      <w:r w:rsidRPr="00E9110A">
        <w:rPr>
          <w:rFonts w:ascii="Times New Roman" w:hAnsi="Times New Roman" w:cs="Times New Roman"/>
          <w:sz w:val="28"/>
          <w:szCs w:val="28"/>
          <w:lang w:val="kk-KZ"/>
        </w:rPr>
        <w:t xml:space="preserve"> дағдыларын үйрену;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Әлеуметтанулық зерттеудегі визуалды талдау мүмкіндіктерін кқрсету;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Әлеуметтік елестету арқылы қоршаған әлеуметтік әлемнің негізгі құбылыстары мен үрдістерін зерттеу;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Кәсіби іскерлікте әлеуметтанулық теорияларының негізі мен әлеуметтанулық зерттеу әдістері бойынша базалық және кәсіби-реттелген білім мен тәжірибені қолдана білу;</w:t>
      </w:r>
    </w:p>
    <w:p w:rsidR="00126430" w:rsidRPr="00E9110A" w:rsidRDefault="00126430" w:rsidP="00612198">
      <w:pPr>
        <w:pStyle w:val="a3"/>
        <w:numPr>
          <w:ilvl w:val="0"/>
          <w:numId w:val="8"/>
        </w:numPr>
        <w:spacing w:after="0" w:line="240" w:lineRule="auto"/>
        <w:ind w:left="0" w:firstLine="567"/>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 xml:space="preserve">Әлеуметтік ақпараттың әр түрлі дерекнамасымен жұмыс жасау тәжірибесі (фото және басқа да визуалды мәліметтер, ақпараттардың, журналдардың және т.б. статистикалық базасы). </w:t>
      </w:r>
    </w:p>
    <w:p w:rsidR="00126430" w:rsidRPr="00E9110A" w:rsidRDefault="00126430" w:rsidP="00612198">
      <w:pPr>
        <w:spacing w:after="0" w:line="240" w:lineRule="auto"/>
        <w:ind w:firstLine="567"/>
        <w:jc w:val="both"/>
        <w:rPr>
          <w:rFonts w:ascii="Times New Roman" w:hAnsi="Times New Roman" w:cs="Times New Roman"/>
          <w:sz w:val="28"/>
          <w:szCs w:val="28"/>
          <w:lang w:val="kk-KZ"/>
        </w:rPr>
      </w:pPr>
      <w:r w:rsidRPr="00E9110A">
        <w:rPr>
          <w:rFonts w:ascii="Times New Roman" w:hAnsi="Times New Roman" w:cs="Times New Roman"/>
          <w:b/>
          <w:sz w:val="28"/>
          <w:szCs w:val="28"/>
          <w:lang w:val="kk-KZ"/>
        </w:rPr>
        <w:t>Пререквизиттер:</w:t>
      </w:r>
      <w:r w:rsidRPr="00E9110A">
        <w:rPr>
          <w:rFonts w:ascii="Times New Roman" w:hAnsi="Times New Roman" w:cs="Times New Roman"/>
          <w:sz w:val="28"/>
          <w:szCs w:val="28"/>
          <w:lang w:val="kk-KZ"/>
        </w:rPr>
        <w:t xml:space="preserve"> берілген курсты жетік меңгеру үшін алдын-ала келесі дисциплиналарды оқу қажет: «Философия», «Психология», «Мәдениеттану», «Саясаттану», «Тарих», «Мамандыққа кіріспе» және т.б.</w:t>
      </w:r>
    </w:p>
    <w:p w:rsidR="00126430" w:rsidRPr="00E9110A" w:rsidRDefault="00126430" w:rsidP="00612198">
      <w:pPr>
        <w:spacing w:after="0" w:line="240" w:lineRule="auto"/>
        <w:ind w:firstLine="567"/>
        <w:jc w:val="both"/>
        <w:rPr>
          <w:rFonts w:ascii="Times New Roman" w:hAnsi="Times New Roman" w:cs="Times New Roman"/>
          <w:sz w:val="28"/>
          <w:szCs w:val="28"/>
          <w:lang w:val="kk-KZ"/>
        </w:rPr>
      </w:pPr>
      <w:r w:rsidRPr="00E9110A">
        <w:rPr>
          <w:rFonts w:ascii="Times New Roman" w:hAnsi="Times New Roman" w:cs="Times New Roman"/>
          <w:b/>
          <w:sz w:val="28"/>
          <w:szCs w:val="28"/>
          <w:lang w:val="kk-KZ"/>
        </w:rPr>
        <w:t>Постреквизиттер:</w:t>
      </w:r>
      <w:r w:rsidRPr="00E9110A">
        <w:rPr>
          <w:rFonts w:ascii="Times New Roman" w:hAnsi="Times New Roman" w:cs="Times New Roman"/>
          <w:sz w:val="28"/>
          <w:szCs w:val="28"/>
          <w:lang w:val="kk-KZ"/>
        </w:rPr>
        <w:t xml:space="preserve"> берілген дисциплина «Әлеуметтанулық зерттеудегі математикалық талдау», «Әлеуметтанулық ақпараттарды өңдеу және талдау әдістері (</w:t>
      </w:r>
      <w:r w:rsidRPr="00E9110A">
        <w:rPr>
          <w:rFonts w:ascii="Times New Roman" w:hAnsi="Times New Roman"/>
          <w:sz w:val="28"/>
          <w:szCs w:val="28"/>
          <w:lang w:val="kk-KZ"/>
        </w:rPr>
        <w:t xml:space="preserve">SPSS негізінде)», «Әлеуметтік болжау», «Әлеуметтанулық </w:t>
      </w:r>
      <w:r w:rsidRPr="00E9110A">
        <w:rPr>
          <w:rFonts w:ascii="Times New Roman" w:hAnsi="Times New Roman"/>
          <w:sz w:val="28"/>
          <w:szCs w:val="28"/>
          <w:lang w:val="kk-KZ"/>
        </w:rPr>
        <w:lastRenderedPageBreak/>
        <w:t>зерттеулерді жоспарлау және ұйымдастыру», «Әлеуметтанулық тәжірибе» және т.б. дисциплиналарымен</w:t>
      </w:r>
      <w:r w:rsidRPr="00E9110A">
        <w:rPr>
          <w:rFonts w:ascii="Times New Roman" w:hAnsi="Times New Roman" w:cs="Times New Roman"/>
          <w:sz w:val="28"/>
          <w:szCs w:val="28"/>
          <w:lang w:val="kk-KZ"/>
        </w:rPr>
        <w:t xml:space="preserve"> тығыз байланысты болып табылады.</w:t>
      </w:r>
    </w:p>
    <w:p w:rsidR="004B171A" w:rsidRDefault="004B171A" w:rsidP="00612198">
      <w:pPr>
        <w:spacing w:after="0" w:line="240" w:lineRule="auto"/>
        <w:ind w:firstLine="567"/>
        <w:jc w:val="center"/>
        <w:rPr>
          <w:rFonts w:ascii="Times New Roman" w:hAnsi="Times New Roman" w:cs="Times New Roman"/>
          <w:b/>
          <w:sz w:val="28"/>
          <w:szCs w:val="28"/>
          <w:lang w:val="kk-KZ"/>
        </w:rPr>
      </w:pPr>
    </w:p>
    <w:p w:rsidR="00E9110A" w:rsidRPr="00E9110A" w:rsidRDefault="00E9110A" w:rsidP="004B171A">
      <w:pPr>
        <w:spacing w:after="0" w:line="240" w:lineRule="auto"/>
        <w:jc w:val="center"/>
        <w:rPr>
          <w:rFonts w:ascii="Times New Roman" w:hAnsi="Times New Roman" w:cs="Times New Roman"/>
          <w:b/>
          <w:sz w:val="28"/>
          <w:szCs w:val="28"/>
          <w:lang w:val="kk-KZ"/>
        </w:rPr>
      </w:pPr>
      <w:r w:rsidRPr="00E9110A">
        <w:rPr>
          <w:rFonts w:ascii="Times New Roman" w:hAnsi="Times New Roman" w:cs="Times New Roman"/>
          <w:b/>
          <w:sz w:val="28"/>
          <w:szCs w:val="28"/>
          <w:lang w:val="kk-KZ"/>
        </w:rPr>
        <w:t>ПӘННІҢ ТАҚЫРЫПТЫҚ ЖОСПАРЫ</w:t>
      </w:r>
    </w:p>
    <w:p w:rsidR="00EA05CB" w:rsidRPr="006646D3" w:rsidRDefault="006B50E6" w:rsidP="006646D3">
      <w:pPr>
        <w:spacing w:after="0" w:line="240" w:lineRule="auto"/>
        <w:jc w:val="both"/>
        <w:rPr>
          <w:rFonts w:ascii="Times New Roman" w:hAnsi="Times New Roman" w:cs="Times New Roman"/>
          <w:b/>
          <w:sz w:val="28"/>
          <w:szCs w:val="28"/>
          <w:lang w:val="kk-KZ"/>
        </w:rPr>
      </w:pPr>
      <w:r w:rsidRPr="006646D3">
        <w:rPr>
          <w:rFonts w:ascii="Times New Roman" w:hAnsi="Times New Roman" w:cs="Times New Roman"/>
          <w:b/>
          <w:sz w:val="28"/>
          <w:szCs w:val="28"/>
          <w:lang w:val="kk-KZ"/>
        </w:rPr>
        <w:t>Визуалды әлеуметтану арнайы әлеуметтанулық теория ретінде</w:t>
      </w:r>
    </w:p>
    <w:p w:rsidR="006B50E6" w:rsidRPr="006646D3" w:rsidRDefault="006B50E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Фотосурет визуалды әлеуметтанудың әдісе ретінде</w:t>
      </w:r>
    </w:p>
    <w:p w:rsidR="006B50E6" w:rsidRPr="00E9110A" w:rsidRDefault="003F4E57" w:rsidP="006646D3">
      <w:pPr>
        <w:pStyle w:val="a3"/>
        <w:spacing w:after="0" w:line="240" w:lineRule="auto"/>
        <w:ind w:left="0"/>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Визуалды әлеуметтанудың даму мәселелері арнайы әлеуметтанулық теория ретінде</w:t>
      </w:r>
    </w:p>
    <w:p w:rsidR="003F4E57" w:rsidRPr="006646D3" w:rsidRDefault="003F4E57"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Визуалды әлеуметтану және әлеуметтанулық елестету</w:t>
      </w:r>
    </w:p>
    <w:p w:rsidR="003F4E57" w:rsidRPr="006646D3" w:rsidRDefault="003F4E57"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Фотосуреттегі әлеуметтану және әлеуметтанудағы фотосурет</w:t>
      </w:r>
    </w:p>
    <w:p w:rsidR="003F4E57" w:rsidRPr="006646D3" w:rsidRDefault="003F4E57"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Визуалды көрініс және визуалды елестету</w:t>
      </w:r>
    </w:p>
    <w:p w:rsidR="003F4E57" w:rsidRPr="006646D3" w:rsidRDefault="003F4E57"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Әлеуметтанулық қарым-қатынас, мәдениет, қоршаған орта</w:t>
      </w:r>
    </w:p>
    <w:p w:rsidR="003F4E57" w:rsidRPr="00E9110A" w:rsidRDefault="003F4E57" w:rsidP="006646D3">
      <w:pPr>
        <w:pStyle w:val="a3"/>
        <w:spacing w:after="0" w:line="240" w:lineRule="auto"/>
        <w:ind w:left="0"/>
        <w:jc w:val="both"/>
        <w:rPr>
          <w:rFonts w:ascii="Times New Roman" w:hAnsi="Times New Roman" w:cs="Times New Roman"/>
          <w:b/>
          <w:sz w:val="28"/>
          <w:szCs w:val="28"/>
          <w:lang w:val="kk-KZ"/>
        </w:rPr>
      </w:pPr>
      <w:r w:rsidRPr="00E9110A">
        <w:rPr>
          <w:rFonts w:ascii="Times New Roman" w:hAnsi="Times New Roman" w:cs="Times New Roman"/>
          <w:b/>
          <w:sz w:val="28"/>
          <w:szCs w:val="28"/>
          <w:lang w:val="kk-KZ"/>
        </w:rPr>
        <w:t>Әлеуметтік фотосуреттердің кәсібилігі мен визуалды мәліметтердің әлеуметтанулық талдау мүмкіндіктері</w:t>
      </w:r>
    </w:p>
    <w:p w:rsidR="003F4E57" w:rsidRPr="00E9110A" w:rsidRDefault="003F4E57" w:rsidP="006646D3">
      <w:pPr>
        <w:pStyle w:val="a3"/>
        <w:spacing w:after="0" w:line="240" w:lineRule="auto"/>
        <w:ind w:left="0"/>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Визуалды әлеуметтану контекстіндегі фотоға түсіру әдісі: фотосурет талдауы</w:t>
      </w:r>
    </w:p>
    <w:p w:rsidR="003F4E57" w:rsidRPr="00E9110A" w:rsidRDefault="00F411B6" w:rsidP="006646D3">
      <w:pPr>
        <w:pStyle w:val="a3"/>
        <w:spacing w:after="0" w:line="240" w:lineRule="auto"/>
        <w:ind w:left="0"/>
        <w:jc w:val="both"/>
        <w:rPr>
          <w:rFonts w:ascii="Times New Roman" w:hAnsi="Times New Roman" w:cs="Times New Roman"/>
          <w:sz w:val="28"/>
          <w:szCs w:val="28"/>
          <w:lang w:val="kk-KZ"/>
        </w:rPr>
      </w:pPr>
      <w:r w:rsidRPr="00E9110A">
        <w:rPr>
          <w:rFonts w:ascii="Times New Roman" w:hAnsi="Times New Roman" w:cs="Times New Roman"/>
          <w:sz w:val="28"/>
          <w:szCs w:val="28"/>
          <w:lang w:val="kk-KZ"/>
        </w:rPr>
        <w:t>Негізгі әлеуметтік категориялардың визуалды интерпретациясы: зерттеу мүмкіндіктері мен ә</w:t>
      </w:r>
      <w:bookmarkStart w:id="0" w:name="_GoBack"/>
      <w:bookmarkEnd w:id="0"/>
      <w:r w:rsidRPr="00E9110A">
        <w:rPr>
          <w:rFonts w:ascii="Times New Roman" w:hAnsi="Times New Roman" w:cs="Times New Roman"/>
          <w:sz w:val="28"/>
          <w:szCs w:val="28"/>
          <w:lang w:val="kk-KZ"/>
        </w:rPr>
        <w:t>діс сыны</w:t>
      </w:r>
    </w:p>
    <w:p w:rsidR="00F411B6" w:rsidRPr="006646D3" w:rsidRDefault="00F411B6" w:rsidP="006646D3">
      <w:pPr>
        <w:spacing w:after="0" w:line="240" w:lineRule="auto"/>
        <w:jc w:val="both"/>
        <w:rPr>
          <w:rFonts w:ascii="Times New Roman" w:hAnsi="Times New Roman" w:cs="Times New Roman"/>
          <w:b/>
          <w:sz w:val="28"/>
          <w:szCs w:val="28"/>
          <w:lang w:val="kk-KZ"/>
        </w:rPr>
      </w:pPr>
      <w:r w:rsidRPr="006646D3">
        <w:rPr>
          <w:rFonts w:ascii="Times New Roman" w:hAnsi="Times New Roman" w:cs="Times New Roman"/>
          <w:b/>
          <w:sz w:val="28"/>
          <w:szCs w:val="28"/>
          <w:lang w:val="kk-KZ"/>
        </w:rPr>
        <w:t>Фотосуреттер талдауы және әлеуметтанудағы басқа әдістер</w:t>
      </w:r>
    </w:p>
    <w:p w:rsidR="00F411B6"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Бақылау</w:t>
      </w:r>
    </w:p>
    <w:p w:rsidR="00F411B6"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Мазмұнын талдау</w:t>
      </w:r>
    </w:p>
    <w:p w:rsidR="00F411B6"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Жеке құжаттар әдісі</w:t>
      </w:r>
    </w:p>
    <w:p w:rsidR="00F411B6"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Фотосурет интерпретациясымен сұхбат</w:t>
      </w:r>
    </w:p>
    <w:p w:rsidR="00F411B6"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Әлеуметтанулық зертеудегі фотосурет функциясы</w:t>
      </w:r>
    </w:p>
    <w:p w:rsidR="00F411B6" w:rsidRPr="006646D3" w:rsidRDefault="00F411B6" w:rsidP="006646D3">
      <w:pPr>
        <w:spacing w:after="0" w:line="240" w:lineRule="auto"/>
        <w:jc w:val="both"/>
        <w:rPr>
          <w:rFonts w:ascii="Times New Roman" w:hAnsi="Times New Roman" w:cs="Times New Roman"/>
          <w:b/>
          <w:sz w:val="28"/>
          <w:szCs w:val="28"/>
          <w:lang w:val="kk-KZ"/>
        </w:rPr>
      </w:pPr>
      <w:r w:rsidRPr="006646D3">
        <w:rPr>
          <w:rFonts w:ascii="Times New Roman" w:hAnsi="Times New Roman" w:cs="Times New Roman"/>
          <w:b/>
          <w:sz w:val="28"/>
          <w:szCs w:val="28"/>
          <w:lang w:val="kk-KZ"/>
        </w:rPr>
        <w:t>Фотографиялық бейне интерпретация пәні ретінде</w:t>
      </w:r>
    </w:p>
    <w:p w:rsidR="00F411B6"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Герменевтикалық талдау</w:t>
      </w:r>
    </w:p>
    <w:p w:rsidR="003F4E57" w:rsidRPr="006646D3" w:rsidRDefault="00F411B6" w:rsidP="006646D3">
      <w:pPr>
        <w:spacing w:after="0" w:line="240" w:lineRule="auto"/>
        <w:jc w:val="both"/>
        <w:rPr>
          <w:rFonts w:ascii="Times New Roman" w:hAnsi="Times New Roman" w:cs="Times New Roman"/>
          <w:sz w:val="28"/>
          <w:szCs w:val="28"/>
          <w:lang w:val="kk-KZ"/>
        </w:rPr>
      </w:pPr>
      <w:r w:rsidRPr="006646D3">
        <w:rPr>
          <w:rFonts w:ascii="Times New Roman" w:hAnsi="Times New Roman" w:cs="Times New Roman"/>
          <w:sz w:val="28"/>
          <w:szCs w:val="28"/>
          <w:lang w:val="kk-KZ"/>
        </w:rPr>
        <w:t>Семиотикалық интерпретация</w:t>
      </w:r>
    </w:p>
    <w:p w:rsidR="00E9110A" w:rsidRPr="00E9110A" w:rsidRDefault="00E9110A" w:rsidP="00E9110A">
      <w:pPr>
        <w:spacing w:after="0" w:line="240" w:lineRule="auto"/>
        <w:jc w:val="center"/>
        <w:rPr>
          <w:rFonts w:ascii="Times New Roman" w:hAnsi="Times New Roman" w:cs="Times New Roman"/>
          <w:b/>
          <w:sz w:val="28"/>
          <w:szCs w:val="28"/>
          <w:lang w:val="kk-KZ"/>
        </w:rPr>
      </w:pPr>
      <w:r w:rsidRPr="00E9110A">
        <w:rPr>
          <w:rFonts w:ascii="Times New Roman" w:hAnsi="Times New Roman" w:cs="Times New Roman"/>
          <w:b/>
          <w:sz w:val="28"/>
          <w:szCs w:val="28"/>
          <w:lang w:val="kk-KZ"/>
        </w:rPr>
        <w:t>ПӘНННІҢ МАЗМҰНЫ</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b/>
          <w:sz w:val="28"/>
          <w:lang w:val="kk-KZ"/>
        </w:rPr>
        <w:t>Кіріспе</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Қазіргі әлемде қоғамның тіршілік әрекетінің барлық шеңберінде көптеп тираждалатын және жаңғырт болып табылатын визуалды ақпарат айрықша рөлді иемденеді. Визуалды ақпаратты пайдалана отырып әлеуметтанушы өзінің әлеуметтанулық қиялдарының көмегімен қоршаған әлеуметтік әлемнің құбылыстар мен үдерістер мәніне ене алады. "Визуалды әлеуметтану" курсы екі дисциплинаны біріктіреді- әлеуметтану және фотография. Ол әлеуметтік әлемді әлеуметтік қағида және фотокамерамен жұмыс дағдыларын біріктіру көмегімен танып түсінуге бағытталған. Бұл курста әлеуметтанушының фотокамерамен жұмысының ерекшеліктері көрсетілген және суреттің әлеуметтанулық талдау әдістері ашылған.</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b/>
          <w:sz w:val="28"/>
          <w:lang w:val="kk-KZ"/>
        </w:rPr>
        <w:t>Мақсаты:</w:t>
      </w:r>
      <w:r w:rsidRPr="00E9110A">
        <w:rPr>
          <w:rFonts w:ascii="Times New Roman" w:eastAsia="Times New Roman" w:hAnsi="Times New Roman" w:cs="Times New Roman"/>
          <w:sz w:val="28"/>
          <w:lang w:val="kk-KZ"/>
        </w:rPr>
        <w:t xml:space="preserve"> студенттердің теориялық әлеуметтану аясында білімдерін тереңдету, олардың әдіснама білімдерін кеңейту, фотоқұжаттарды аналитикалық талдау дағдысын дамыту.</w:t>
      </w:r>
    </w:p>
    <w:p w:rsidR="00E42EE6" w:rsidRPr="00E9110A" w:rsidRDefault="00E42EE6" w:rsidP="004B171A">
      <w:pPr>
        <w:spacing w:after="0" w:line="240" w:lineRule="auto"/>
        <w:ind w:firstLine="567"/>
        <w:jc w:val="both"/>
        <w:rPr>
          <w:rFonts w:ascii="Times New Roman" w:eastAsia="Times New Roman" w:hAnsi="Times New Roman" w:cs="Times New Roman"/>
          <w:b/>
          <w:sz w:val="28"/>
          <w:lang w:val="kk-KZ"/>
        </w:rPr>
      </w:pPr>
      <w:r w:rsidRPr="00E9110A">
        <w:rPr>
          <w:rFonts w:ascii="Times New Roman" w:eastAsia="Times New Roman" w:hAnsi="Times New Roman" w:cs="Times New Roman"/>
          <w:b/>
          <w:sz w:val="28"/>
          <w:lang w:val="kk-KZ"/>
        </w:rPr>
        <w:t>Міндеттері:</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визуалды мағлұматтардың жалпы мағынасын қалыптастыру;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визуалды талдаудың негізгі амалдар өзгешелігін түсіндіру;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аналитикалық дағдыларды дамыту, социологиялық ойлауды дамыту;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суреттердің социологиялық талдау әдістерін оқыту;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lastRenderedPageBreak/>
        <w:t>- студенттерді әлеуметтік зерттеуде талдаудың визуалды әдістерін қолдануға дағдыландыру;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фотоқұжаттармен ұсынылған әлеуметтік ақпараттарды түсіндіруді үйрету;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визуалды ақпаратты талдаудың мүмкіншіліктерін, әртүрлі әлеуметтік әдістер толықтыруларын көрсету.</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p>
    <w:p w:rsidR="00E42EE6" w:rsidRPr="00E9110A" w:rsidRDefault="00E42EE6" w:rsidP="004B171A">
      <w:pPr>
        <w:spacing w:after="0" w:line="240" w:lineRule="auto"/>
        <w:ind w:firstLine="567"/>
        <w:jc w:val="center"/>
        <w:rPr>
          <w:rFonts w:ascii="Times New Roman" w:eastAsia="Times New Roman" w:hAnsi="Times New Roman" w:cs="Times New Roman"/>
          <w:b/>
          <w:sz w:val="28"/>
          <w:lang w:val="kk-KZ"/>
        </w:rPr>
      </w:pPr>
      <w:r w:rsidRPr="00E9110A">
        <w:rPr>
          <w:rFonts w:ascii="Times New Roman" w:eastAsia="Times New Roman" w:hAnsi="Times New Roman" w:cs="Times New Roman"/>
          <w:b/>
          <w:sz w:val="28"/>
          <w:lang w:val="kk-KZ"/>
        </w:rPr>
        <w:t>НЕГІЗГІ БӨЛІМ</w:t>
      </w:r>
    </w:p>
    <w:p w:rsidR="00E42EE6" w:rsidRPr="00E9110A" w:rsidRDefault="00E42EE6" w:rsidP="004B171A">
      <w:pPr>
        <w:spacing w:after="0" w:line="240" w:lineRule="auto"/>
        <w:ind w:firstLine="567"/>
        <w:jc w:val="center"/>
        <w:rPr>
          <w:rFonts w:ascii="Times New Roman" w:eastAsia="Times New Roman" w:hAnsi="Times New Roman" w:cs="Times New Roman"/>
          <w:b/>
          <w:sz w:val="28"/>
          <w:lang w:val="kk-KZ"/>
        </w:rPr>
      </w:pPr>
      <w:r w:rsidRPr="00E9110A">
        <w:rPr>
          <w:rFonts w:ascii="Times New Roman" w:eastAsia="Times New Roman" w:hAnsi="Times New Roman" w:cs="Times New Roman"/>
          <w:b/>
          <w:sz w:val="28"/>
          <w:lang w:val="kk-KZ"/>
        </w:rPr>
        <w:t>ВИЗУАЛДЫ СОЦИОЛОИЯ АРНАЙЫ СОЦИОЛОГИЯЛЫҚ ТЕОРИЯ РЕТІНДЕ</w:t>
      </w:r>
    </w:p>
    <w:p w:rsidR="00E42EE6" w:rsidRPr="00E9110A" w:rsidRDefault="00E42EE6" w:rsidP="00DA4F93">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b/>
          <w:sz w:val="28"/>
          <w:lang w:val="kk-KZ"/>
        </w:rPr>
        <w:t xml:space="preserve"> Сурет визуалды социология әдісі ретінде</w:t>
      </w:r>
      <w:r w:rsidRPr="00E9110A">
        <w:rPr>
          <w:rFonts w:ascii="Times New Roman" w:eastAsia="Times New Roman" w:hAnsi="Times New Roman" w:cs="Times New Roman"/>
          <w:sz w:val="28"/>
          <w:lang w:val="kk-KZ"/>
        </w:rPr>
        <w:t>.</w:t>
      </w:r>
    </w:p>
    <w:p w:rsidR="00E42EE6" w:rsidRPr="00E9110A" w:rsidRDefault="00E42EE6" w:rsidP="00DA4F93">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Визуалды көрініс күнделікті және кәсіби тәжірбиелерде. Типологиялық бейне Р. Барта және әдістемелік салдарлар. . Визуалды ақпараттың негізгі өлшемдері: жаратылыс техникасы, бейненің орны, бейненің атқаратын қызыметі. Тамаша(репрезентациялар) және имитация. Симулякра ұғымы. Визуалды айқындама. Визуалды мәдениеттің негізгі трансформаторлық факторлары: үдеме техникамен әлемнің аумақтануы, урбанизация, коммерциялану, потребления қоғамының құралымы.  Визуалды бейнелермен  әртүрлі әлеуметтік контексттің қанықтығы. Негізгі қағидалы болашақтар: композициялық анализ, контент-анализ, семиотика, дискурс-анализ, дәрісхананың зерттелуі, антропологиялық тіл табу.</w:t>
      </w:r>
    </w:p>
    <w:p w:rsidR="00E42EE6" w:rsidRPr="00E9110A" w:rsidRDefault="00E42EE6" w:rsidP="004B171A">
      <w:pPr>
        <w:spacing w:after="0" w:line="240" w:lineRule="auto"/>
        <w:ind w:firstLine="567"/>
        <w:jc w:val="both"/>
        <w:rPr>
          <w:rFonts w:ascii="Times New Roman" w:eastAsia="Times New Roman" w:hAnsi="Times New Roman" w:cs="Times New Roman"/>
          <w:b/>
          <w:sz w:val="28"/>
          <w:lang w:val="kk-KZ"/>
        </w:rPr>
      </w:pPr>
      <w:r w:rsidRPr="00E9110A">
        <w:rPr>
          <w:rFonts w:ascii="Times New Roman" w:eastAsia="Times New Roman" w:hAnsi="Times New Roman" w:cs="Times New Roman"/>
          <w:b/>
          <w:sz w:val="28"/>
          <w:lang w:val="kk-KZ"/>
        </w:rPr>
        <w:t>Визуалды социологияның даму мәселесі арнайы социологиялық қағида ретінде</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Суреттің тарихы және оның  әлеуметтік ғылымдарда қолданылуы. Социально-ориентированная сурет және оның тарихы. Суретті қолданудағы алғашқы мысалдар социологиялық зерттеулерде  және журналдарда.1970 жылдардан кейін ғана суретке деген қызығушылық пайда болды.</w:t>
      </w:r>
      <w:r w:rsidR="00E9110A">
        <w:rPr>
          <w:rFonts w:ascii="Times New Roman" w:eastAsia="Times New Roman" w:hAnsi="Times New Roman" w:cs="Times New Roman"/>
          <w:sz w:val="28"/>
          <w:lang w:val="kk-KZ"/>
        </w:rPr>
        <w:t xml:space="preserve"> </w:t>
      </w:r>
      <w:r w:rsidRPr="00E9110A">
        <w:rPr>
          <w:rFonts w:ascii="Times New Roman" w:eastAsia="Times New Roman" w:hAnsi="Times New Roman" w:cs="Times New Roman"/>
          <w:sz w:val="28"/>
          <w:lang w:val="kk-KZ"/>
        </w:rPr>
        <w:t>Визуалды әдіспен социологиядағы мәдени</w:t>
      </w:r>
      <w:r w:rsidR="00E9110A" w:rsidRPr="00E9110A">
        <w:rPr>
          <w:rFonts w:ascii="Times New Roman" w:eastAsia="Times New Roman" w:hAnsi="Times New Roman" w:cs="Times New Roman"/>
          <w:sz w:val="28"/>
          <w:lang w:val="kk-KZ"/>
        </w:rPr>
        <w:t>ет бұрылысының байланысының т</w:t>
      </w:r>
      <w:r w:rsidRPr="00E9110A">
        <w:rPr>
          <w:rFonts w:ascii="Times New Roman" w:eastAsia="Times New Roman" w:hAnsi="Times New Roman" w:cs="Times New Roman"/>
          <w:sz w:val="28"/>
          <w:lang w:val="kk-KZ"/>
        </w:rPr>
        <w:t>уы</w:t>
      </w:r>
      <w:r w:rsidR="00E9110A">
        <w:rPr>
          <w:rFonts w:ascii="Times New Roman" w:eastAsia="Times New Roman" w:hAnsi="Times New Roman" w:cs="Times New Roman"/>
          <w:sz w:val="28"/>
          <w:lang w:val="kk-KZ"/>
        </w:rPr>
        <w:t>.</w:t>
      </w:r>
      <w:r w:rsidRPr="00E9110A">
        <w:rPr>
          <w:rFonts w:ascii="Times New Roman" w:eastAsia="Times New Roman" w:hAnsi="Times New Roman" w:cs="Times New Roman"/>
          <w:sz w:val="28"/>
          <w:lang w:val="kk-KZ"/>
        </w:rPr>
        <w:t xml:space="preserve"> </w:t>
      </w:r>
      <w:r w:rsidR="00E9110A">
        <w:rPr>
          <w:rFonts w:ascii="Times New Roman" w:eastAsia="Times New Roman" w:hAnsi="Times New Roman" w:cs="Times New Roman"/>
          <w:sz w:val="28"/>
          <w:lang w:val="kk-KZ"/>
        </w:rPr>
        <w:t>И. Гофман еңбегі</w:t>
      </w:r>
      <w:r w:rsidRPr="00E9110A">
        <w:rPr>
          <w:rFonts w:ascii="Times New Roman" w:eastAsia="Times New Roman" w:hAnsi="Times New Roman" w:cs="Times New Roman"/>
          <w:sz w:val="28"/>
          <w:lang w:val="kk-KZ"/>
        </w:rPr>
        <w:t>.</w:t>
      </w:r>
    </w:p>
    <w:p w:rsidR="00E42EE6" w:rsidRPr="00E9110A" w:rsidRDefault="00E42EE6" w:rsidP="004B171A">
      <w:pPr>
        <w:spacing w:after="0" w:line="240" w:lineRule="auto"/>
        <w:ind w:firstLine="567"/>
        <w:jc w:val="both"/>
        <w:rPr>
          <w:rFonts w:ascii="Times New Roman" w:eastAsia="Times New Roman" w:hAnsi="Times New Roman" w:cs="Times New Roman"/>
          <w:b/>
          <w:sz w:val="28"/>
          <w:lang w:val="kk-KZ"/>
        </w:rPr>
      </w:pPr>
      <w:r w:rsidRPr="00E9110A">
        <w:rPr>
          <w:rFonts w:ascii="Times New Roman" w:eastAsia="Times New Roman" w:hAnsi="Times New Roman" w:cs="Times New Roman"/>
          <w:b/>
          <w:sz w:val="28"/>
          <w:lang w:val="kk-KZ"/>
        </w:rPr>
        <w:t>Визуалды социология және  социологиялық қиял</w:t>
      </w:r>
    </w:p>
    <w:p w:rsidR="00E42EE6" w:rsidRPr="00E9110A" w:rsidRDefault="00E42EE6" w:rsidP="004B171A">
      <w:pPr>
        <w:spacing w:after="0" w:line="240" w:lineRule="auto"/>
        <w:ind w:firstLine="567"/>
        <w:jc w:val="both"/>
        <w:rPr>
          <w:rFonts w:ascii="Times New Roman" w:eastAsia="Times New Roman" w:hAnsi="Times New Roman" w:cs="Times New Roman"/>
          <w:sz w:val="28"/>
          <w:lang w:val="kk-KZ"/>
        </w:rPr>
      </w:pPr>
      <w:r w:rsidRPr="00E9110A">
        <w:rPr>
          <w:rFonts w:ascii="Times New Roman" w:eastAsia="Times New Roman" w:hAnsi="Times New Roman" w:cs="Times New Roman"/>
          <w:sz w:val="28"/>
          <w:lang w:val="kk-KZ"/>
        </w:rPr>
        <w:t xml:space="preserve">Визуалды  қазіргі өмірде. Визуалды  мәдениет және  социологиядағы визуалды деректер. Виртуализацияның үдерістері: Оларды байқаудағы түсінікті катарлар, стратегия үшін салдарлар және зерттеу  әдістері. Визуализация және виртуализация өмірдің түрлі шеңберлерінде (бос уақыт, марка, академиялық тәжірибелер) </w:t>
      </w:r>
    </w:p>
    <w:p w:rsidR="00D15950" w:rsidRPr="00E9110A" w:rsidRDefault="00E9110A" w:rsidP="004B171A">
      <w:pPr>
        <w:tabs>
          <w:tab w:val="left" w:pos="3270"/>
        </w:tabs>
        <w:spacing w:after="0" w:line="240" w:lineRule="auto"/>
        <w:ind w:firstLine="567"/>
        <w:jc w:val="both"/>
        <w:rPr>
          <w:rFonts w:ascii="Times New Roman" w:eastAsia="Times New Roman" w:hAnsi="Times New Roman"/>
          <w:b/>
          <w:sz w:val="28"/>
          <w:szCs w:val="20"/>
          <w:lang w:val="kk-KZ"/>
        </w:rPr>
      </w:pPr>
      <w:r>
        <w:rPr>
          <w:rFonts w:ascii="Times New Roman" w:eastAsia="Times New Roman" w:hAnsi="Times New Roman"/>
          <w:b/>
          <w:sz w:val="28"/>
          <w:szCs w:val="20"/>
          <w:lang w:val="kk-KZ"/>
        </w:rPr>
        <w:t>Әлеуметтанудағы фотосурет және фотосуреттегі әлеуметтану</w:t>
      </w:r>
    </w:p>
    <w:p w:rsidR="003961E6" w:rsidRPr="00E9110A" w:rsidRDefault="003961E6" w:rsidP="004B171A">
      <w:pPr>
        <w:tabs>
          <w:tab w:val="left" w:pos="3270"/>
        </w:tabs>
        <w:spacing w:after="0" w:line="240" w:lineRule="auto"/>
        <w:ind w:firstLine="567"/>
        <w:jc w:val="both"/>
        <w:rPr>
          <w:rFonts w:ascii="Times New Roman" w:eastAsia="Times New Roman" w:hAnsi="Times New Roman"/>
          <w:sz w:val="28"/>
          <w:szCs w:val="20"/>
          <w:lang w:val="kk-KZ"/>
        </w:rPr>
      </w:pPr>
      <w:r w:rsidRPr="00E9110A">
        <w:rPr>
          <w:rFonts w:ascii="Times New Roman" w:eastAsia="Times New Roman" w:hAnsi="Times New Roman"/>
          <w:sz w:val="28"/>
          <w:szCs w:val="20"/>
          <w:lang w:val="kk-KZ"/>
        </w:rPr>
        <w:t xml:space="preserve">Күнделікті жағдайдағы фотосурет және және оныі визуализациясы. </w:t>
      </w:r>
    </w:p>
    <w:p w:rsidR="003961E6" w:rsidRPr="00E9110A" w:rsidRDefault="003961E6" w:rsidP="004B171A">
      <w:pPr>
        <w:tabs>
          <w:tab w:val="left" w:pos="3270"/>
        </w:tabs>
        <w:spacing w:after="0" w:line="240" w:lineRule="auto"/>
        <w:ind w:firstLine="567"/>
        <w:jc w:val="both"/>
        <w:rPr>
          <w:rFonts w:ascii="Times New Roman" w:eastAsia="Times New Roman" w:hAnsi="Times New Roman"/>
          <w:sz w:val="28"/>
          <w:szCs w:val="20"/>
          <w:lang w:val="kk-KZ"/>
        </w:rPr>
      </w:pPr>
      <w:r w:rsidRPr="00E9110A">
        <w:rPr>
          <w:rFonts w:ascii="Times New Roman" w:eastAsia="Times New Roman" w:hAnsi="Times New Roman"/>
          <w:sz w:val="28"/>
          <w:szCs w:val="20"/>
          <w:lang w:val="kk-KZ"/>
        </w:rPr>
        <w:t xml:space="preserve">Әлеуметтік елестету және визуализация. Әлеуметтанудағы фотосуреттік құралдар мен оларды қолдану мүмкіндігін кеңейту. Говард Беккердің визуалды әлеуметтану дамуына қосқан үлесі. </w:t>
      </w:r>
    </w:p>
    <w:p w:rsidR="003961E6" w:rsidRPr="00E9110A" w:rsidRDefault="003961E6" w:rsidP="004B171A">
      <w:pPr>
        <w:tabs>
          <w:tab w:val="left" w:pos="366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 xml:space="preserve">Визуалды көрсетілу және визуалды елестету </w:t>
      </w:r>
    </w:p>
    <w:p w:rsidR="003961E6" w:rsidRPr="00E9110A" w:rsidRDefault="003961E6" w:rsidP="004B171A">
      <w:pPr>
        <w:tabs>
          <w:tab w:val="left" w:pos="3630"/>
        </w:tabs>
        <w:spacing w:after="0" w:line="240" w:lineRule="auto"/>
        <w:ind w:firstLine="567"/>
        <w:jc w:val="both"/>
        <w:rPr>
          <w:rFonts w:ascii="Times New Roman" w:eastAsia="Times New Roman" w:hAnsi="Times New Roman"/>
          <w:sz w:val="28"/>
          <w:szCs w:val="20"/>
          <w:lang w:val="kk-KZ"/>
        </w:rPr>
      </w:pPr>
      <w:r w:rsidRPr="00E9110A">
        <w:rPr>
          <w:rFonts w:ascii="Times New Roman" w:eastAsia="Times New Roman" w:hAnsi="Times New Roman"/>
          <w:sz w:val="28"/>
          <w:szCs w:val="20"/>
          <w:lang w:val="kk-KZ"/>
        </w:rPr>
        <w:t xml:space="preserve">Әлеуметтанушының визуалды елестетуі мен визуалды компетенциясы. Визуалды көрсетілімдер, визуалды көріністер мен визуалды елестету. Көруші және көрушілік ақпарат; және олардың сыртқы әлемді қабылдаудағы рөлі. Бақылаушылық  мәні мен визуалды ақпарат ағысында икемедну мүмкіндігі. </w:t>
      </w:r>
    </w:p>
    <w:p w:rsidR="003961E6" w:rsidRPr="00E9110A" w:rsidRDefault="003961E6" w:rsidP="004B171A">
      <w:pPr>
        <w:tabs>
          <w:tab w:val="left" w:pos="363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Әлеуметтік әрекеттесу (интеракция), мәдениет, қоршаған орта</w:t>
      </w:r>
    </w:p>
    <w:p w:rsidR="003961E6" w:rsidRPr="00E9110A" w:rsidRDefault="003961E6" w:rsidP="004B171A">
      <w:pPr>
        <w:spacing w:after="0" w:line="240" w:lineRule="auto"/>
        <w:ind w:firstLine="567"/>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lastRenderedPageBreak/>
        <w:t>Әлеуметтанудың визуалды мәліметтері. Адами тұлғалар. Адам іс-әрекеті мен интеракция. Ұжымдылық пен ұжымдық іс-әрекет. Әрекеттесудің вербальді емес әдістері. Дене тілі. Жеке кеңісітік шекарасы. Қалыпты қала ситуациялары. Түрлі ұрпақтар арасындағы қарым-қатынас. Рухани және материалды мәдениет. Материалды мәдениетті әлеуметтану арқылы зерттеу. Жаңа мәдени формаларды инсценирилациялау. Заманауи суретпен сурет  өнері. Субмәдениет пен контрмәдениеттер. Субмәдениет пен контрмәдениеттің әлеуметтік рөлі. Әлеуметтену мен субмәдениеттер. Субмәдениеттердің жастардың ортасындағы әлеуметтік маңыздылығы</w:t>
      </w:r>
    </w:p>
    <w:p w:rsidR="003961E6" w:rsidRPr="00E9110A" w:rsidRDefault="003961E6" w:rsidP="004B171A">
      <w:pPr>
        <w:spacing w:after="0" w:line="240" w:lineRule="auto"/>
        <w:ind w:firstLine="567"/>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 </w:t>
      </w:r>
    </w:p>
    <w:p w:rsidR="003961E6" w:rsidRPr="00E9110A" w:rsidRDefault="003961E6" w:rsidP="004B171A">
      <w:pPr>
        <w:tabs>
          <w:tab w:val="left" w:pos="3540"/>
        </w:tabs>
        <w:spacing w:after="0" w:line="240" w:lineRule="auto"/>
        <w:ind w:firstLine="567"/>
        <w:jc w:val="center"/>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 xml:space="preserve">ӘЛЕУМЕТТІК ФОТОСУРЕТТІҢ МАМАНДАНУЫ МЕН ВИЗУАЛДЫ АҚПАРАТТАРДЫ ӘЛЕУМЕТТІК ТАЛДАУ МҮМКІНДІГІ </w:t>
      </w:r>
    </w:p>
    <w:p w:rsidR="003961E6" w:rsidRPr="00E9110A" w:rsidRDefault="003961E6"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Визуалды әлеуметтану контекстіндегі суретке түсіру техникасы: фотосуреттер анализі</w:t>
      </w:r>
    </w:p>
    <w:p w:rsidR="003961E6" w:rsidRPr="00E9110A" w:rsidRDefault="003961E6" w:rsidP="004B171A">
      <w:pPr>
        <w:autoSpaceDE w:val="0"/>
        <w:autoSpaceDN w:val="0"/>
        <w:adjustRightInd w:val="0"/>
        <w:spacing w:after="0" w:line="240" w:lineRule="auto"/>
        <w:ind w:firstLine="567"/>
        <w:jc w:val="both"/>
        <w:rPr>
          <w:rFonts w:ascii="Times New Roman" w:hAnsi="Times New Roman"/>
          <w:sz w:val="28"/>
          <w:szCs w:val="28"/>
          <w:lang w:val="kk-KZ"/>
        </w:rPr>
      </w:pPr>
      <w:r w:rsidRPr="00E9110A">
        <w:rPr>
          <w:rFonts w:ascii="Times New Roman" w:hAnsi="Times New Roman"/>
          <w:sz w:val="28"/>
          <w:szCs w:val="28"/>
          <w:lang w:val="kk-KZ"/>
        </w:rPr>
        <w:t xml:space="preserve">Аудиторлық практикум. Композиция көзқарасы тұрғысынан студенттердің фотосуреттердің жұмысын талдау, жарық пен түспен жұмыс жасау, фото суреттерді өңдеудің программалық құралдарын қолдану. Фото жинақты қорытынды өңдеу мен іріктеуге ұсынысар. </w:t>
      </w:r>
    </w:p>
    <w:p w:rsidR="00E42EE6" w:rsidRPr="00E9110A" w:rsidRDefault="00E42EE6"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Негізгі әлеуметтік категорияларға визуалды интерпретация: зерттеу мүмкіндіктері және сыни әдістер</w:t>
      </w:r>
    </w:p>
    <w:p w:rsidR="00E42EE6" w:rsidRPr="00E9110A" w:rsidRDefault="00E42EE6" w:rsidP="004B171A">
      <w:pPr>
        <w:autoSpaceDE w:val="0"/>
        <w:autoSpaceDN w:val="0"/>
        <w:adjustRightInd w:val="0"/>
        <w:spacing w:after="0" w:line="240" w:lineRule="auto"/>
        <w:ind w:firstLine="567"/>
        <w:jc w:val="both"/>
        <w:rPr>
          <w:rFonts w:ascii="Times New Roman" w:hAnsi="Times New Roman"/>
          <w:sz w:val="28"/>
          <w:szCs w:val="28"/>
          <w:lang w:val="kk-KZ"/>
        </w:rPr>
      </w:pPr>
      <w:r w:rsidRPr="00E9110A">
        <w:rPr>
          <w:rFonts w:ascii="Times New Roman" w:hAnsi="Times New Roman"/>
          <w:sz w:val="28"/>
          <w:szCs w:val="28"/>
          <w:lang w:val="kk-KZ"/>
        </w:rPr>
        <w:t xml:space="preserve">Әлеуметтануда визуалды мәліметтер және олардың қолданылуы. Суретке түсіру негізгі әдіс ретінде: әлеуметтанушы жүзеге асырған фото сурет; әлеуметтік зерттеу бағдарламасы арқылы топтар жүзеге асырған фотосурет (Photovoices). Фотобейне мен фотографиялау көмекші (ынталандырушы) әдіс ретінде. Фотосуретпен визуалды әдістердің арақатынасы (сурет салу, коллаж, видео). Кейс-стади: фотобейнелерді фокус-топта қолдану «Жанармай және машина майы». Визуалды мәліметтер негізінде баяндау және анализ жасау: адамдық жекешелік, іс-әрекет, интеракция, ұжымдық және ұжымжық іс-әрекет, мәдениет, қоршаған орта. </w:t>
      </w:r>
    </w:p>
    <w:p w:rsidR="000721A6" w:rsidRDefault="000721A6" w:rsidP="004B171A">
      <w:pPr>
        <w:tabs>
          <w:tab w:val="left" w:pos="3540"/>
        </w:tabs>
        <w:spacing w:after="0" w:line="240" w:lineRule="auto"/>
        <w:ind w:firstLine="567"/>
        <w:jc w:val="both"/>
        <w:rPr>
          <w:rFonts w:ascii="Times New Roman" w:eastAsia="Times New Roman" w:hAnsi="Times New Roman"/>
          <w:b/>
          <w:caps/>
          <w:sz w:val="28"/>
          <w:szCs w:val="20"/>
          <w:lang w:val="kk-KZ"/>
        </w:rPr>
      </w:pPr>
    </w:p>
    <w:p w:rsidR="00E42EE6" w:rsidRPr="00E9110A" w:rsidRDefault="00E42EE6" w:rsidP="004B171A">
      <w:pPr>
        <w:tabs>
          <w:tab w:val="left" w:pos="3540"/>
        </w:tabs>
        <w:spacing w:after="0" w:line="240" w:lineRule="auto"/>
        <w:ind w:firstLine="567"/>
        <w:jc w:val="both"/>
        <w:rPr>
          <w:rFonts w:ascii="Times New Roman" w:eastAsia="Times New Roman" w:hAnsi="Times New Roman"/>
          <w:b/>
          <w:caps/>
          <w:sz w:val="28"/>
          <w:szCs w:val="20"/>
          <w:lang w:val="kk-KZ"/>
        </w:rPr>
      </w:pPr>
      <w:r w:rsidRPr="00E9110A">
        <w:rPr>
          <w:rFonts w:ascii="Times New Roman" w:eastAsia="Times New Roman" w:hAnsi="Times New Roman"/>
          <w:b/>
          <w:caps/>
          <w:sz w:val="28"/>
          <w:szCs w:val="20"/>
          <w:lang w:val="kk-KZ"/>
        </w:rPr>
        <w:t xml:space="preserve">Фотосуреттерді талдау және </w:t>
      </w:r>
      <w:r w:rsidR="000721A6">
        <w:rPr>
          <w:rFonts w:ascii="Times New Roman" w:eastAsia="Times New Roman" w:hAnsi="Times New Roman"/>
          <w:b/>
          <w:caps/>
          <w:sz w:val="28"/>
          <w:szCs w:val="20"/>
          <w:lang w:val="kk-KZ"/>
        </w:rPr>
        <w:t>Ә</w:t>
      </w:r>
      <w:r w:rsidRPr="00E9110A">
        <w:rPr>
          <w:rFonts w:ascii="Times New Roman" w:eastAsia="Times New Roman" w:hAnsi="Times New Roman"/>
          <w:b/>
          <w:caps/>
          <w:sz w:val="28"/>
          <w:szCs w:val="20"/>
          <w:lang w:val="kk-KZ"/>
        </w:rPr>
        <w:t>леуметтанудағы басқа әдістер.</w:t>
      </w:r>
    </w:p>
    <w:p w:rsidR="00E42EE6" w:rsidRPr="00E9110A" w:rsidRDefault="00E42EE6"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Бақылау</w:t>
      </w:r>
    </w:p>
    <w:p w:rsidR="00E42EE6" w:rsidRPr="00E9110A" w:rsidRDefault="00E42EE6" w:rsidP="004B171A">
      <w:pPr>
        <w:autoSpaceDE w:val="0"/>
        <w:autoSpaceDN w:val="0"/>
        <w:adjustRightInd w:val="0"/>
        <w:spacing w:after="0" w:line="240" w:lineRule="auto"/>
        <w:ind w:firstLine="567"/>
        <w:jc w:val="both"/>
        <w:rPr>
          <w:rFonts w:ascii="Times New Roman" w:hAnsi="Times New Roman"/>
          <w:sz w:val="28"/>
          <w:szCs w:val="28"/>
          <w:lang w:val="kk-KZ"/>
        </w:rPr>
      </w:pPr>
      <w:r w:rsidRPr="00E9110A">
        <w:rPr>
          <w:rFonts w:ascii="Times New Roman" w:hAnsi="Times New Roman"/>
          <w:sz w:val="28"/>
          <w:szCs w:val="28"/>
          <w:lang w:val="kk-KZ"/>
        </w:rPr>
        <w:t xml:space="preserve">Бақылау әдісі контекстіндегі фотографиялау. Әлеуметтік бақылауға қойылатын ортақ талаптар. Бақылау түрлері және оларды фотографиялауда жеке-жеке қолдану. Фотографтың жағдайға енуі. Объективті және субъективті фотобейнелер. Фотографтың дистанция сақтаудағы мақсаты мен әдіс-тәсілдері. Тәжірибелерді фотографиялық құжаттау, лабораториялық зерттеулер. </w:t>
      </w:r>
    </w:p>
    <w:p w:rsidR="00E42EE6" w:rsidRPr="00E9110A" w:rsidRDefault="00E42EE6"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 xml:space="preserve">Мазмұндық анализ </w:t>
      </w:r>
    </w:p>
    <w:p w:rsidR="00E42EE6" w:rsidRPr="00E9110A" w:rsidRDefault="00E42EE6" w:rsidP="004B171A">
      <w:pPr>
        <w:autoSpaceDE w:val="0"/>
        <w:autoSpaceDN w:val="0"/>
        <w:adjustRightInd w:val="0"/>
        <w:spacing w:after="0" w:line="240" w:lineRule="auto"/>
        <w:ind w:firstLine="567"/>
        <w:jc w:val="both"/>
        <w:rPr>
          <w:rFonts w:ascii="Times New Roman" w:hAnsi="Times New Roman"/>
          <w:sz w:val="28"/>
          <w:szCs w:val="28"/>
          <w:lang w:val="kk-KZ"/>
        </w:rPr>
      </w:pPr>
      <w:r w:rsidRPr="00E9110A">
        <w:rPr>
          <w:rFonts w:ascii="Times New Roman" w:hAnsi="Times New Roman"/>
          <w:sz w:val="28"/>
          <w:szCs w:val="28"/>
          <w:lang w:val="kk-KZ"/>
        </w:rPr>
        <w:t>Сандық әдістерді фотосуреттердің мазмұнын талдауда қолдану, оның ішінде фотосуреттер сериялары, мониторинг мәліеттері, қайталанған бақылау, кеңістің макрожүйе. Мазмұндық анализдің негізгі кезеңдері.</w:t>
      </w:r>
    </w:p>
    <w:p w:rsidR="00E42EE6" w:rsidRPr="00E9110A" w:rsidRDefault="00E42EE6"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Жеке құжаттар әдісі</w:t>
      </w:r>
    </w:p>
    <w:p w:rsidR="00E42EE6" w:rsidRPr="00E9110A" w:rsidRDefault="00E42EE6" w:rsidP="004B171A">
      <w:pPr>
        <w:autoSpaceDE w:val="0"/>
        <w:autoSpaceDN w:val="0"/>
        <w:adjustRightInd w:val="0"/>
        <w:spacing w:after="0" w:line="240" w:lineRule="auto"/>
        <w:ind w:firstLine="567"/>
        <w:jc w:val="both"/>
        <w:rPr>
          <w:rFonts w:ascii="Times New Roman" w:hAnsi="Times New Roman"/>
          <w:sz w:val="28"/>
          <w:szCs w:val="28"/>
          <w:lang w:val="kk-KZ"/>
        </w:rPr>
      </w:pPr>
      <w:r w:rsidRPr="00E9110A">
        <w:rPr>
          <w:rFonts w:ascii="Times New Roman" w:hAnsi="Times New Roman"/>
          <w:sz w:val="28"/>
          <w:szCs w:val="28"/>
          <w:lang w:val="kk-KZ"/>
        </w:rPr>
        <w:t xml:space="preserve">Жеке құжаттар визуалды мәлімет ретінде. Зерттеу мақсатына орай дайындалған және photovoices. </w:t>
      </w:r>
    </w:p>
    <w:p w:rsidR="00E42EE6" w:rsidRPr="00E9110A" w:rsidRDefault="00E42EE6"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lastRenderedPageBreak/>
        <w:t xml:space="preserve">Фотосурет интерпретациясымен сұхбат </w:t>
      </w:r>
    </w:p>
    <w:p w:rsidR="00E42EE6" w:rsidRPr="00E9110A" w:rsidRDefault="00E42EE6" w:rsidP="004B171A">
      <w:pPr>
        <w:tabs>
          <w:tab w:val="left" w:pos="3540"/>
        </w:tabs>
        <w:spacing w:after="0" w:line="240" w:lineRule="auto"/>
        <w:ind w:firstLine="567"/>
        <w:jc w:val="both"/>
        <w:rPr>
          <w:rFonts w:ascii="Times New Roman" w:eastAsia="Times New Roman" w:hAnsi="Times New Roman"/>
          <w:b/>
          <w:sz w:val="28"/>
          <w:szCs w:val="28"/>
          <w:highlight w:val="yellow"/>
          <w:lang w:val="kk-KZ"/>
        </w:rPr>
      </w:pPr>
      <w:r w:rsidRPr="00E9110A">
        <w:rPr>
          <w:rFonts w:ascii="Times New Roman" w:eastAsia="Times New Roman" w:hAnsi="Times New Roman"/>
          <w:sz w:val="28"/>
          <w:szCs w:val="20"/>
          <w:lang w:val="kk-KZ"/>
        </w:rPr>
        <w:t>Фотосуреттерді қолдану арқылы сұхбаттасу. Фотографиялық сұхбат. Фотографиялық сұхбатты қолдану әдістері.</w:t>
      </w:r>
    </w:p>
    <w:p w:rsidR="00470790" w:rsidRPr="00E9110A" w:rsidRDefault="00470790"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Әлеуметтік зерттеулердегі суреттердің қызметі</w:t>
      </w:r>
    </w:p>
    <w:p w:rsidR="00470790" w:rsidRPr="00E9110A" w:rsidRDefault="00470790" w:rsidP="004B171A">
      <w:pPr>
        <w:tabs>
          <w:tab w:val="left" w:pos="3540"/>
        </w:tabs>
        <w:spacing w:after="0" w:line="240" w:lineRule="auto"/>
        <w:ind w:firstLine="567"/>
        <w:jc w:val="both"/>
        <w:rPr>
          <w:rFonts w:ascii="Times New Roman" w:eastAsia="Times New Roman" w:hAnsi="Times New Roman"/>
          <w:b/>
          <w:color w:val="000000"/>
          <w:sz w:val="28"/>
          <w:szCs w:val="28"/>
          <w:lang w:val="kk-KZ"/>
        </w:rPr>
      </w:pPr>
      <w:r w:rsidRPr="00E9110A">
        <w:rPr>
          <w:rFonts w:ascii="Times New Roman" w:eastAsia="Times New Roman" w:hAnsi="Times New Roman"/>
          <w:sz w:val="28"/>
          <w:szCs w:val="20"/>
          <w:lang w:val="kk-KZ"/>
        </w:rPr>
        <w:t>Зейін мен елесті ынталандыру қызметі.</w:t>
      </w:r>
      <w:r w:rsidRPr="00E9110A">
        <w:rPr>
          <w:rFonts w:ascii="Times New Roman" w:eastAsia="Times New Roman" w:hAnsi="Times New Roman"/>
          <w:b/>
          <w:sz w:val="28"/>
          <w:szCs w:val="20"/>
          <w:lang w:val="kk-KZ"/>
        </w:rPr>
        <w:t xml:space="preserve"> </w:t>
      </w:r>
      <w:r w:rsidRPr="00E9110A">
        <w:rPr>
          <w:rFonts w:ascii="Times New Roman" w:eastAsia="Times New Roman" w:hAnsi="Times New Roman"/>
          <w:sz w:val="28"/>
          <w:szCs w:val="20"/>
          <w:lang w:val="kk-KZ"/>
        </w:rPr>
        <w:t>Эвристикалық инспирация қызметі.</w:t>
      </w:r>
      <w:r w:rsidRPr="00E9110A">
        <w:rPr>
          <w:rFonts w:ascii="Times New Roman" w:eastAsia="Times New Roman" w:hAnsi="Times New Roman"/>
          <w:b/>
          <w:sz w:val="28"/>
          <w:szCs w:val="20"/>
          <w:lang w:val="kk-KZ"/>
        </w:rPr>
        <w:t xml:space="preserve"> </w:t>
      </w:r>
      <w:r w:rsidRPr="00E9110A">
        <w:rPr>
          <w:rFonts w:ascii="Times New Roman" w:eastAsia="Times New Roman" w:hAnsi="Times New Roman"/>
          <w:sz w:val="28"/>
          <w:szCs w:val="20"/>
          <w:lang w:val="kk-KZ"/>
        </w:rPr>
        <w:t>Визуальдық фактілерді сипаттау инвертизациясы, құжаттандыру, тіркеу қызметі.</w:t>
      </w:r>
      <w:r w:rsidRPr="00E9110A">
        <w:rPr>
          <w:rFonts w:ascii="Times New Roman" w:eastAsia="Times New Roman" w:hAnsi="Times New Roman"/>
          <w:b/>
          <w:sz w:val="28"/>
          <w:szCs w:val="20"/>
          <w:lang w:val="kk-KZ"/>
        </w:rPr>
        <w:t xml:space="preserve"> </w:t>
      </w:r>
      <w:r w:rsidRPr="00E9110A">
        <w:rPr>
          <w:rFonts w:ascii="Times New Roman" w:hAnsi="Times New Roman"/>
          <w:color w:val="000000"/>
          <w:sz w:val="28"/>
          <w:szCs w:val="28"/>
          <w:shd w:val="clear" w:color="auto" w:fill="FFFFFF"/>
          <w:lang w:val="kk-KZ"/>
        </w:rPr>
        <w:t xml:space="preserve"> Фотографиялық сұхбат қызметі.  Иллюстрациялық қызмет. Суреттерді идеологиялық, агитациялық, тәжірибелік мақсатта, әлеуметтік сын, белгілі бір құндылықтардың апологиясы үшін, қоғамдық эмоциялар, протест, контестацияның  мобилизациясы үшін қолдану. </w:t>
      </w:r>
    </w:p>
    <w:p w:rsidR="004B171A" w:rsidRDefault="004B171A" w:rsidP="004B171A">
      <w:pPr>
        <w:tabs>
          <w:tab w:val="left" w:pos="3540"/>
        </w:tabs>
        <w:spacing w:after="0" w:line="240" w:lineRule="auto"/>
        <w:ind w:firstLine="567"/>
        <w:jc w:val="center"/>
        <w:rPr>
          <w:rFonts w:ascii="Times New Roman" w:eastAsia="Times New Roman" w:hAnsi="Times New Roman"/>
          <w:b/>
          <w:sz w:val="32"/>
          <w:szCs w:val="20"/>
          <w:lang w:val="kk-KZ"/>
        </w:rPr>
      </w:pPr>
    </w:p>
    <w:p w:rsidR="00470790" w:rsidRPr="00E9110A" w:rsidRDefault="004B171A" w:rsidP="004B171A">
      <w:pPr>
        <w:tabs>
          <w:tab w:val="left" w:pos="3540"/>
        </w:tabs>
        <w:spacing w:after="0" w:line="240" w:lineRule="auto"/>
        <w:ind w:firstLine="567"/>
        <w:jc w:val="center"/>
        <w:rPr>
          <w:rFonts w:ascii="Times New Roman" w:eastAsia="Times New Roman" w:hAnsi="Times New Roman"/>
          <w:b/>
          <w:sz w:val="32"/>
          <w:szCs w:val="20"/>
          <w:lang w:val="kk-KZ"/>
        </w:rPr>
      </w:pPr>
      <w:r w:rsidRPr="00E9110A">
        <w:rPr>
          <w:rFonts w:ascii="Times New Roman" w:eastAsia="Times New Roman" w:hAnsi="Times New Roman"/>
          <w:b/>
          <w:sz w:val="32"/>
          <w:szCs w:val="20"/>
          <w:lang w:val="kk-KZ"/>
        </w:rPr>
        <w:t xml:space="preserve">ФОТОГРАФИЯЛЫҚ БЕЙНЕ ИНТЕРПРЕТАЦИЯ ПӘНІ РЕТІНДЕ </w:t>
      </w:r>
    </w:p>
    <w:p w:rsidR="00470790" w:rsidRPr="00E9110A" w:rsidRDefault="00470790" w:rsidP="004B171A">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b/>
          <w:sz w:val="28"/>
          <w:szCs w:val="20"/>
          <w:lang w:val="kk-KZ"/>
        </w:rPr>
        <w:t xml:space="preserve">Герменевтикалық талдау </w:t>
      </w:r>
    </w:p>
    <w:p w:rsidR="00470790" w:rsidRPr="00E9110A" w:rsidRDefault="00470790" w:rsidP="00DA4F93">
      <w:pPr>
        <w:tabs>
          <w:tab w:val="left" w:pos="3540"/>
        </w:tabs>
        <w:spacing w:after="0" w:line="240" w:lineRule="auto"/>
        <w:ind w:firstLine="567"/>
        <w:jc w:val="both"/>
        <w:rPr>
          <w:rFonts w:ascii="Times New Roman" w:eastAsia="Times New Roman" w:hAnsi="Times New Roman"/>
          <w:b/>
          <w:sz w:val="28"/>
          <w:szCs w:val="20"/>
          <w:lang w:val="kk-KZ"/>
        </w:rPr>
      </w:pPr>
      <w:r w:rsidRPr="00E9110A">
        <w:rPr>
          <w:rFonts w:ascii="Times New Roman" w:eastAsia="Times New Roman" w:hAnsi="Times New Roman"/>
          <w:sz w:val="28"/>
          <w:szCs w:val="20"/>
          <w:lang w:val="kk-KZ"/>
        </w:rPr>
        <w:t xml:space="preserve">Әлеуметтанудағы, философиядағы және басқа да ғылымдардағы  герменевтика ұғымы.  Суреттердің герменевтикалық интерпретациясы. </w:t>
      </w:r>
      <w:r w:rsidRPr="00E9110A">
        <w:rPr>
          <w:rFonts w:ascii="Times New Roman" w:eastAsia="Times New Roman" w:hAnsi="Times New Roman"/>
          <w:b/>
          <w:sz w:val="28"/>
          <w:szCs w:val="20"/>
          <w:lang w:val="kk-KZ"/>
        </w:rPr>
        <w:t>Семиотикалық   интерпретация</w:t>
      </w:r>
    </w:p>
    <w:p w:rsidR="00470790" w:rsidRPr="00E9110A" w:rsidRDefault="00470790" w:rsidP="00DA4F93">
      <w:pPr>
        <w:pStyle w:val="a4"/>
        <w:spacing w:after="0"/>
        <w:ind w:left="0" w:firstLine="567"/>
        <w:jc w:val="both"/>
        <w:rPr>
          <w:sz w:val="28"/>
          <w:szCs w:val="28"/>
          <w:lang w:val="kk-KZ"/>
        </w:rPr>
      </w:pPr>
      <w:r w:rsidRPr="00E9110A">
        <w:rPr>
          <w:sz w:val="28"/>
          <w:lang w:val="kk-KZ"/>
        </w:rPr>
        <w:t xml:space="preserve">Семиотика ұғымы. Суреттердің әлеуметтік-символдық талдауы. </w:t>
      </w:r>
      <w:r w:rsidRPr="00E9110A">
        <w:rPr>
          <w:sz w:val="28"/>
          <w:szCs w:val="28"/>
          <w:lang w:val="kk-KZ"/>
        </w:rPr>
        <w:t>Семиотикалық  интерпретация. Құрылымдық  интерпретация. Дискурсивтік интерпретация.</w:t>
      </w:r>
    </w:p>
    <w:p w:rsidR="00470790" w:rsidRPr="00E9110A" w:rsidRDefault="00470790" w:rsidP="00470790">
      <w:pPr>
        <w:keepNext/>
        <w:spacing w:after="0" w:line="240" w:lineRule="auto"/>
        <w:jc w:val="both"/>
        <w:outlineLvl w:val="0"/>
        <w:rPr>
          <w:rFonts w:ascii="Times New Roman" w:eastAsia="Times New Roman" w:hAnsi="Times New Roman"/>
          <w:sz w:val="28"/>
          <w:szCs w:val="20"/>
          <w:lang w:val="kk-KZ"/>
        </w:rPr>
      </w:pPr>
    </w:p>
    <w:p w:rsidR="00470790" w:rsidRPr="00E9110A" w:rsidRDefault="00470790" w:rsidP="00470790">
      <w:pPr>
        <w:spacing w:after="0" w:line="240" w:lineRule="auto"/>
        <w:jc w:val="center"/>
        <w:rPr>
          <w:rFonts w:ascii="Times New Roman" w:eastAsia="Times New Roman" w:hAnsi="Times New Roman"/>
          <w:b/>
          <w:sz w:val="28"/>
          <w:szCs w:val="28"/>
          <w:lang w:val="kk-KZ"/>
        </w:rPr>
      </w:pPr>
      <w:r w:rsidRPr="00E9110A">
        <w:rPr>
          <w:rFonts w:ascii="Times New Roman" w:eastAsia="Times New Roman" w:hAnsi="Times New Roman"/>
          <w:b/>
          <w:sz w:val="28"/>
          <w:szCs w:val="28"/>
          <w:lang w:val="kk-KZ"/>
        </w:rPr>
        <w:t xml:space="preserve">Семинар  сабақтарының   жобалық тақырыптары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Фотография визуалдық әлеуметтану әдісі ретінде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Визуалдық әлеуметтанудың арнайы әлеуметтік теория ретіндегі даму мәселесі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Визуалдық әлеуметтану мен әлеуметтанулық елес</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Фотографиялардағы әлеуметтану мен әлеуметтанудағы фотографиялар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Визуалдық көріністер мен визуалдық елес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Әлеуметтік өзара әрекеттестік  (интеракция), мәдениет, қоршаған орта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 Визуалдық әлеуметтану шеңберінде суретке түсіру техникасы: суреттерді талдау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Негізгі әлеуметтік  санаттардың визуалдық интерпретациясы: зерттеу мүмкіндіктері мен әдістер сыны </w:t>
      </w:r>
    </w:p>
    <w:p w:rsidR="00470790" w:rsidRPr="00E9110A" w:rsidRDefault="00470790" w:rsidP="00470790">
      <w:pPr>
        <w:pStyle w:val="a3"/>
        <w:numPr>
          <w:ilvl w:val="0"/>
          <w:numId w:val="4"/>
        </w:numPr>
        <w:tabs>
          <w:tab w:val="left" w:pos="567"/>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 Бақылау </w:t>
      </w:r>
    </w:p>
    <w:p w:rsidR="00470790" w:rsidRPr="00E9110A" w:rsidRDefault="00470790" w:rsidP="00470790">
      <w:pPr>
        <w:pStyle w:val="a3"/>
        <w:numPr>
          <w:ilvl w:val="0"/>
          <w:numId w:val="4"/>
        </w:numPr>
        <w:tabs>
          <w:tab w:val="left" w:pos="426"/>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 Мазмұнды талдау </w:t>
      </w:r>
    </w:p>
    <w:p w:rsidR="00470790" w:rsidRPr="00E9110A" w:rsidRDefault="00470790" w:rsidP="00470790">
      <w:pPr>
        <w:pStyle w:val="a3"/>
        <w:numPr>
          <w:ilvl w:val="0"/>
          <w:numId w:val="4"/>
        </w:numPr>
        <w:tabs>
          <w:tab w:val="left" w:pos="426"/>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Жеке құжаттар әдісі </w:t>
      </w:r>
    </w:p>
    <w:p w:rsidR="00470790" w:rsidRPr="00E9110A" w:rsidRDefault="00470790" w:rsidP="00470790">
      <w:pPr>
        <w:pStyle w:val="a3"/>
        <w:numPr>
          <w:ilvl w:val="0"/>
          <w:numId w:val="4"/>
        </w:numPr>
        <w:tabs>
          <w:tab w:val="left" w:pos="426"/>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 Суреттер интерпретациясымен сұхбаат  </w:t>
      </w:r>
    </w:p>
    <w:p w:rsidR="00470790" w:rsidRPr="00E9110A" w:rsidRDefault="00470790" w:rsidP="00470790">
      <w:pPr>
        <w:pStyle w:val="a3"/>
        <w:numPr>
          <w:ilvl w:val="0"/>
          <w:numId w:val="4"/>
        </w:numPr>
        <w:tabs>
          <w:tab w:val="left" w:pos="426"/>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Әлеуметтік зерттеулердегі суреттер қызметі </w:t>
      </w:r>
    </w:p>
    <w:p w:rsidR="00470790" w:rsidRPr="00E9110A" w:rsidRDefault="00470790" w:rsidP="00470790">
      <w:pPr>
        <w:pStyle w:val="a3"/>
        <w:numPr>
          <w:ilvl w:val="0"/>
          <w:numId w:val="4"/>
        </w:numPr>
        <w:tabs>
          <w:tab w:val="left" w:pos="426"/>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 xml:space="preserve">Герменевтикалық талдау </w:t>
      </w:r>
    </w:p>
    <w:p w:rsidR="003961E6" w:rsidRPr="00A074DF" w:rsidRDefault="00470790" w:rsidP="00A074DF">
      <w:pPr>
        <w:pStyle w:val="a3"/>
        <w:numPr>
          <w:ilvl w:val="0"/>
          <w:numId w:val="4"/>
        </w:numPr>
        <w:tabs>
          <w:tab w:val="left" w:pos="426"/>
        </w:tabs>
        <w:spacing w:after="0" w:line="240" w:lineRule="auto"/>
        <w:ind w:left="284" w:hanging="284"/>
        <w:jc w:val="both"/>
        <w:rPr>
          <w:rFonts w:ascii="Times New Roman" w:eastAsia="Times New Roman" w:hAnsi="Times New Roman"/>
          <w:sz w:val="28"/>
          <w:szCs w:val="28"/>
          <w:lang w:val="kk-KZ"/>
        </w:rPr>
      </w:pPr>
      <w:r w:rsidRPr="00E9110A">
        <w:rPr>
          <w:rFonts w:ascii="Times New Roman" w:eastAsia="Times New Roman" w:hAnsi="Times New Roman"/>
          <w:sz w:val="28"/>
          <w:szCs w:val="28"/>
          <w:lang w:val="kk-KZ"/>
        </w:rPr>
        <w:t>Семиотикалық интерпретация</w:t>
      </w:r>
    </w:p>
    <w:sectPr w:rsidR="003961E6" w:rsidRPr="00A074DF" w:rsidSect="00B4494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4987"/>
    <w:multiLevelType w:val="hybridMultilevel"/>
    <w:tmpl w:val="2EE8E64C"/>
    <w:lvl w:ilvl="0" w:tplc="182CAB3E">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1C91D64"/>
    <w:multiLevelType w:val="hybridMultilevel"/>
    <w:tmpl w:val="99AA89F2"/>
    <w:lvl w:ilvl="0" w:tplc="FBEE979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2227C29"/>
    <w:multiLevelType w:val="hybridMultilevel"/>
    <w:tmpl w:val="1D2ED3EE"/>
    <w:lvl w:ilvl="0" w:tplc="29642D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6D8176B"/>
    <w:multiLevelType w:val="hybridMultilevel"/>
    <w:tmpl w:val="24ECB77E"/>
    <w:lvl w:ilvl="0" w:tplc="182CAB3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49044B"/>
    <w:multiLevelType w:val="hybridMultilevel"/>
    <w:tmpl w:val="E188C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51CC4FDF"/>
    <w:multiLevelType w:val="hybridMultilevel"/>
    <w:tmpl w:val="D0A27A5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nsid w:val="6409676E"/>
    <w:multiLevelType w:val="hybridMultilevel"/>
    <w:tmpl w:val="4372EE08"/>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cs="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cs="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cs="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7">
    <w:nsid w:val="73501849"/>
    <w:multiLevelType w:val="hybridMultilevel"/>
    <w:tmpl w:val="DE389F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6"/>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03"/>
    <w:rsid w:val="000721A6"/>
    <w:rsid w:val="00126430"/>
    <w:rsid w:val="00194C90"/>
    <w:rsid w:val="0023269B"/>
    <w:rsid w:val="002B03C6"/>
    <w:rsid w:val="003961E6"/>
    <w:rsid w:val="003B5490"/>
    <w:rsid w:val="003F4E57"/>
    <w:rsid w:val="00440DBE"/>
    <w:rsid w:val="00470790"/>
    <w:rsid w:val="004B171A"/>
    <w:rsid w:val="0050202C"/>
    <w:rsid w:val="00612198"/>
    <w:rsid w:val="006646D3"/>
    <w:rsid w:val="006B50E6"/>
    <w:rsid w:val="00826B83"/>
    <w:rsid w:val="008B4B9B"/>
    <w:rsid w:val="00A074DF"/>
    <w:rsid w:val="00A7422F"/>
    <w:rsid w:val="00B4494C"/>
    <w:rsid w:val="00B901D6"/>
    <w:rsid w:val="00CA7C03"/>
    <w:rsid w:val="00D15950"/>
    <w:rsid w:val="00DA4F93"/>
    <w:rsid w:val="00E42EE6"/>
    <w:rsid w:val="00E9110A"/>
    <w:rsid w:val="00EA05CB"/>
    <w:rsid w:val="00F4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494C"/>
    <w:pPr>
      <w:keepNext/>
      <w:spacing w:after="0" w:line="240" w:lineRule="auto"/>
      <w:ind w:firstLine="720"/>
      <w:jc w:val="both"/>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5CB"/>
    <w:pPr>
      <w:ind w:left="720"/>
      <w:contextualSpacing/>
    </w:pPr>
  </w:style>
  <w:style w:type="character" w:customStyle="1" w:styleId="10">
    <w:name w:val="Заголовок 1 Знак"/>
    <w:basedOn w:val="a0"/>
    <w:link w:val="1"/>
    <w:rsid w:val="00B4494C"/>
    <w:rPr>
      <w:rFonts w:ascii="Arial" w:eastAsia="Times New Roman" w:hAnsi="Arial" w:cs="Times New Roman"/>
      <w:b/>
      <w:szCs w:val="20"/>
      <w:lang w:eastAsia="ru-RU"/>
    </w:rPr>
  </w:style>
  <w:style w:type="paragraph" w:styleId="a4">
    <w:name w:val="Body Text Indent"/>
    <w:basedOn w:val="a"/>
    <w:link w:val="a5"/>
    <w:rsid w:val="0047079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470790"/>
    <w:rPr>
      <w:rFonts w:ascii="Times New Roman" w:eastAsia="Times New Roman" w:hAnsi="Times New Roman" w:cs="Times New Roman"/>
      <w:sz w:val="20"/>
      <w:szCs w:val="20"/>
      <w:lang w:eastAsia="ru-RU"/>
    </w:rPr>
  </w:style>
  <w:style w:type="paragraph" w:styleId="a6">
    <w:name w:val="No Spacing"/>
    <w:uiPriority w:val="1"/>
    <w:qFormat/>
    <w:rsid w:val="00470790"/>
    <w:pPr>
      <w:spacing w:after="0" w:line="240" w:lineRule="auto"/>
    </w:pPr>
    <w:rPr>
      <w:rFonts w:ascii="Calibri" w:eastAsia="Calibri" w:hAnsi="Calibri" w:cs="Times New Roman"/>
    </w:rPr>
  </w:style>
  <w:style w:type="paragraph" w:styleId="a7">
    <w:name w:val="Body Text"/>
    <w:basedOn w:val="a"/>
    <w:link w:val="a8"/>
    <w:uiPriority w:val="99"/>
    <w:semiHidden/>
    <w:unhideWhenUsed/>
    <w:rsid w:val="00D15950"/>
    <w:pPr>
      <w:spacing w:after="120"/>
    </w:pPr>
  </w:style>
  <w:style w:type="character" w:customStyle="1" w:styleId="a8">
    <w:name w:val="Основной текст Знак"/>
    <w:basedOn w:val="a0"/>
    <w:link w:val="a7"/>
    <w:uiPriority w:val="99"/>
    <w:semiHidden/>
    <w:rsid w:val="00D15950"/>
  </w:style>
  <w:style w:type="paragraph" w:customStyle="1" w:styleId="11">
    <w:name w:val="Обычный1"/>
    <w:rsid w:val="003B549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494C"/>
    <w:pPr>
      <w:keepNext/>
      <w:spacing w:after="0" w:line="240" w:lineRule="auto"/>
      <w:ind w:firstLine="720"/>
      <w:jc w:val="both"/>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5CB"/>
    <w:pPr>
      <w:ind w:left="720"/>
      <w:contextualSpacing/>
    </w:pPr>
  </w:style>
  <w:style w:type="character" w:customStyle="1" w:styleId="10">
    <w:name w:val="Заголовок 1 Знак"/>
    <w:basedOn w:val="a0"/>
    <w:link w:val="1"/>
    <w:rsid w:val="00B4494C"/>
    <w:rPr>
      <w:rFonts w:ascii="Arial" w:eastAsia="Times New Roman" w:hAnsi="Arial" w:cs="Times New Roman"/>
      <w:b/>
      <w:szCs w:val="20"/>
      <w:lang w:eastAsia="ru-RU"/>
    </w:rPr>
  </w:style>
  <w:style w:type="paragraph" w:styleId="a4">
    <w:name w:val="Body Text Indent"/>
    <w:basedOn w:val="a"/>
    <w:link w:val="a5"/>
    <w:rsid w:val="0047079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470790"/>
    <w:rPr>
      <w:rFonts w:ascii="Times New Roman" w:eastAsia="Times New Roman" w:hAnsi="Times New Roman" w:cs="Times New Roman"/>
      <w:sz w:val="20"/>
      <w:szCs w:val="20"/>
      <w:lang w:eastAsia="ru-RU"/>
    </w:rPr>
  </w:style>
  <w:style w:type="paragraph" w:styleId="a6">
    <w:name w:val="No Spacing"/>
    <w:uiPriority w:val="1"/>
    <w:qFormat/>
    <w:rsid w:val="00470790"/>
    <w:pPr>
      <w:spacing w:after="0" w:line="240" w:lineRule="auto"/>
    </w:pPr>
    <w:rPr>
      <w:rFonts w:ascii="Calibri" w:eastAsia="Calibri" w:hAnsi="Calibri" w:cs="Times New Roman"/>
    </w:rPr>
  </w:style>
  <w:style w:type="paragraph" w:styleId="a7">
    <w:name w:val="Body Text"/>
    <w:basedOn w:val="a"/>
    <w:link w:val="a8"/>
    <w:uiPriority w:val="99"/>
    <w:semiHidden/>
    <w:unhideWhenUsed/>
    <w:rsid w:val="00D15950"/>
    <w:pPr>
      <w:spacing w:after="120"/>
    </w:pPr>
  </w:style>
  <w:style w:type="character" w:customStyle="1" w:styleId="a8">
    <w:name w:val="Основной текст Знак"/>
    <w:basedOn w:val="a0"/>
    <w:link w:val="a7"/>
    <w:uiPriority w:val="99"/>
    <w:semiHidden/>
    <w:rsid w:val="00D15950"/>
  </w:style>
  <w:style w:type="paragraph" w:customStyle="1" w:styleId="11">
    <w:name w:val="Обычный1"/>
    <w:rsid w:val="003B549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505">
      <w:bodyDiv w:val="1"/>
      <w:marLeft w:val="0"/>
      <w:marRight w:val="0"/>
      <w:marTop w:val="0"/>
      <w:marBottom w:val="0"/>
      <w:divBdr>
        <w:top w:val="none" w:sz="0" w:space="0" w:color="auto"/>
        <w:left w:val="none" w:sz="0" w:space="0" w:color="auto"/>
        <w:bottom w:val="none" w:sz="0" w:space="0" w:color="auto"/>
        <w:right w:val="none" w:sz="0" w:space="0" w:color="auto"/>
      </w:divBdr>
    </w:div>
    <w:div w:id="589124848">
      <w:bodyDiv w:val="1"/>
      <w:marLeft w:val="0"/>
      <w:marRight w:val="0"/>
      <w:marTop w:val="0"/>
      <w:marBottom w:val="0"/>
      <w:divBdr>
        <w:top w:val="none" w:sz="0" w:space="0" w:color="auto"/>
        <w:left w:val="none" w:sz="0" w:space="0" w:color="auto"/>
        <w:bottom w:val="none" w:sz="0" w:space="0" w:color="auto"/>
        <w:right w:val="none" w:sz="0" w:space="0" w:color="auto"/>
      </w:divBdr>
      <w:divsChild>
        <w:div w:id="244387235">
          <w:marLeft w:val="0"/>
          <w:marRight w:val="0"/>
          <w:marTop w:val="0"/>
          <w:marBottom w:val="0"/>
          <w:divBdr>
            <w:top w:val="single" w:sz="2" w:space="0" w:color="000000"/>
            <w:left w:val="single" w:sz="2" w:space="0" w:color="000000"/>
            <w:bottom w:val="single" w:sz="2" w:space="4" w:color="000000"/>
            <w:right w:val="single" w:sz="2" w:space="0" w:color="000000"/>
          </w:divBdr>
          <w:divsChild>
            <w:div w:id="790855439">
              <w:marLeft w:val="0"/>
              <w:marRight w:val="0"/>
              <w:marTop w:val="0"/>
              <w:marBottom w:val="0"/>
              <w:divBdr>
                <w:top w:val="none" w:sz="0" w:space="0" w:color="auto"/>
                <w:left w:val="none" w:sz="0" w:space="0" w:color="auto"/>
                <w:bottom w:val="outset" w:sz="6" w:space="0" w:color="9EB6CE"/>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cp:lastModifiedBy>
  <cp:revision>9</cp:revision>
  <dcterms:created xsi:type="dcterms:W3CDTF">2013-10-10T02:18:00Z</dcterms:created>
  <dcterms:modified xsi:type="dcterms:W3CDTF">2013-10-10T06:13:00Z</dcterms:modified>
</cp:coreProperties>
</file>